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E" w:rsidRPr="00772BFE" w:rsidRDefault="00772BFE" w:rsidP="00772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Komunikat</w:t>
      </w:r>
    </w:p>
    <w:p w:rsidR="00772BFE" w:rsidRPr="00A61C12" w:rsidRDefault="00772BFE" w:rsidP="00772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 spotkania </w:t>
      </w:r>
      <w:r w:rsidRPr="006F7AED">
        <w:rPr>
          <w:rFonts w:ascii="Arial" w:hAnsi="Arial" w:cs="Arial"/>
          <w:b/>
          <w:sz w:val="24"/>
          <w:szCs w:val="24"/>
        </w:rPr>
        <w:t>Rady Programowej</w:t>
      </w:r>
      <w:r>
        <w:rPr>
          <w:rFonts w:ascii="Arial" w:hAnsi="Arial" w:cs="Arial"/>
          <w:b/>
          <w:sz w:val="24"/>
          <w:szCs w:val="24"/>
        </w:rPr>
        <w:t xml:space="preserve"> Partnerstwa</w:t>
      </w:r>
      <w:r w:rsidR="00A54D7F">
        <w:rPr>
          <w:rFonts w:ascii="Arial" w:hAnsi="Arial" w:cs="Arial"/>
          <w:b/>
          <w:sz w:val="24"/>
          <w:szCs w:val="24"/>
        </w:rPr>
        <w:t xml:space="preserve"> na rzecz ekonomii </w:t>
      </w:r>
      <w:proofErr w:type="spellStart"/>
      <w:r w:rsidR="00A54D7F">
        <w:rPr>
          <w:rFonts w:ascii="Arial" w:hAnsi="Arial" w:cs="Arial"/>
          <w:b/>
          <w:sz w:val="24"/>
          <w:szCs w:val="24"/>
        </w:rPr>
        <w:t>społecznej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7B1958" w:rsidRDefault="00772BFE" w:rsidP="007B19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 </w:t>
      </w:r>
      <w:r w:rsidRPr="00F4638A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2013 roku w siedzibie Ośrodka Wsparcia Ekonomii Społecznej (OWES) w Gorzowie Wlkp. odbyło się czwarte </w:t>
      </w:r>
      <w:r w:rsidRPr="00F4638A">
        <w:rPr>
          <w:rFonts w:ascii="Arial" w:hAnsi="Arial" w:cs="Arial"/>
          <w:sz w:val="24"/>
          <w:szCs w:val="24"/>
        </w:rPr>
        <w:t xml:space="preserve">spotkanie robocze Rady Programowej Partnerstwa na rzecz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>. Celem spotkania było omówienie zasad wzajemnej współpracy</w:t>
      </w:r>
      <w:r w:rsidRPr="00810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służącej wzmocnieniu sektora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w subregionie gorzowskim. Uczestnicy spotkania zapoczątkowali też dyskusję dotyczącą wypracowania założeń do regulaminu wyboru członków Rady Programowej. </w:t>
      </w:r>
    </w:p>
    <w:p w:rsidR="007B1958" w:rsidRDefault="00772BFE" w:rsidP="007B19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Spotkanie otworzyła Jadwiga Klimanowska, która powitała uczestników </w:t>
      </w:r>
      <w:r w:rsidR="007B195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i przedstawiła program spotkania partnerskiego. Jako pierwsza informację z realizacji działań na rzecz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w subregionie gorzowskim przedstawiła Małgorzata Domagała - kierownik OWES w Gorzowie Wlkp. OWES rozpoczął swoją działalność 1 marca 2013r. </w:t>
      </w:r>
      <w:r w:rsidRPr="004A0E22">
        <w:rPr>
          <w:rFonts w:ascii="Arial" w:eastAsia="Times New Roman" w:hAnsi="Arial" w:cs="Arial"/>
          <w:bCs/>
          <w:sz w:val="24"/>
          <w:szCs w:val="24"/>
          <w:lang w:eastAsia="pl-PL"/>
        </w:rPr>
        <w:t>Celem działalnośc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4A0E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Ośrodka jest wzmocnien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 sektora ekonomii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społecznej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subregionie gorzowskim.</w:t>
      </w:r>
      <w:r w:rsidR="00A54D7F">
        <w:rPr>
          <w:rFonts w:ascii="Arial" w:hAnsi="Arial" w:cs="Arial"/>
          <w:sz w:val="24"/>
          <w:szCs w:val="24"/>
        </w:rPr>
        <w:t xml:space="preserve"> 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>Z pomocy Ośrodka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korzystają z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 xml:space="preserve">arówno podmioty ekonomii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proofErr w:type="spellEnd"/>
      <w:r w:rsidRPr="004A0E22">
        <w:rPr>
          <w:rFonts w:ascii="Arial" w:eastAsia="Times New Roman" w:hAnsi="Arial" w:cs="Arial"/>
          <w:sz w:val="24"/>
          <w:szCs w:val="24"/>
          <w:lang w:eastAsia="pl-PL"/>
        </w:rPr>
        <w:t xml:space="preserve"> jak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 xml:space="preserve">osoby fizyczne chcące rozpocząć działalność w sektorze ekonomii </w:t>
      </w:r>
      <w:proofErr w:type="spellStart"/>
      <w:r w:rsidRPr="004A0E22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proofErr w:type="spellEnd"/>
      <w:r w:rsidRPr="004A0E22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M. Domagała podkreśliła, że 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 xml:space="preserve">celem jest kreowanie i wzmacnianie potencjału rozwojowego podmiotów ekonomii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4D7F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>w subregionie gorzowskim.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ramach działalności Ośrodka 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>zainteresowane osoby</w:t>
      </w:r>
      <w:r w:rsidR="00A54D7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instytucje mogą s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>korzysta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4A0E22">
        <w:rPr>
          <w:rFonts w:ascii="Arial" w:eastAsia="Times New Roman" w:hAnsi="Arial" w:cs="Arial"/>
          <w:sz w:val="24"/>
          <w:szCs w:val="24"/>
          <w:lang w:eastAsia="pl-PL"/>
        </w:rPr>
        <w:t xml:space="preserve"> z bezpłatnego doradztwa, szkoleń i usług specjalistycznych</w:t>
      </w:r>
      <w:r w:rsidR="00A54D7F">
        <w:rPr>
          <w:rFonts w:ascii="Arial" w:eastAsia="Times New Roman" w:hAnsi="Arial" w:cs="Arial"/>
          <w:sz w:val="24"/>
          <w:szCs w:val="24"/>
          <w:lang w:eastAsia="pl-PL"/>
        </w:rPr>
        <w:t>. Dodała, że</w:t>
      </w:r>
      <w:r w:rsidR="00F4513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>
        <w:rPr>
          <w:rFonts w:ascii="Arial" w:hAnsi="Arial" w:cs="Arial"/>
          <w:sz w:val="24"/>
          <w:szCs w:val="24"/>
        </w:rPr>
        <w:t>omawianym okresie pracownicy odwiedzili wszystkie gminy w subregionie gorzowskim, informując</w:t>
      </w:r>
      <w:r w:rsidR="00A54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>, jej podmiotach   i systemie wsparcia ze strony Ośrodka.</w:t>
      </w:r>
      <w:r w:rsidR="007B1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opis zrealizowanych działań </w:t>
      </w:r>
      <w:r w:rsidR="00A54D7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w okresie od marca do września 2013r. przedstawia </w:t>
      </w:r>
      <w:r w:rsidRPr="00A54D7F">
        <w:rPr>
          <w:rFonts w:ascii="Arial" w:hAnsi="Arial" w:cs="Arial"/>
          <w:sz w:val="24"/>
          <w:szCs w:val="24"/>
          <w:u w:val="single"/>
        </w:rPr>
        <w:t>załącznik 1.</w:t>
      </w:r>
      <w:r w:rsidR="007B1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M. Domagała</w:t>
      </w:r>
      <w:r w:rsidR="00A54D7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w swojej wypowiedzi zaapelowała o aktywne włączenie się członków Rady </w:t>
      </w:r>
      <w:r w:rsidR="00A54D7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w działania Ośrodka. Ustalenia w tej sprawie zawiera </w:t>
      </w:r>
      <w:r w:rsidRPr="00A54D7F">
        <w:rPr>
          <w:rFonts w:ascii="Arial" w:hAnsi="Arial" w:cs="Arial"/>
          <w:sz w:val="24"/>
          <w:szCs w:val="24"/>
          <w:u w:val="single"/>
        </w:rPr>
        <w:t>załącznik 2</w:t>
      </w:r>
      <w:r w:rsidR="007B1958" w:rsidRPr="00A54D7F">
        <w:rPr>
          <w:rFonts w:ascii="Arial" w:hAnsi="Arial" w:cs="Arial"/>
          <w:sz w:val="24"/>
          <w:szCs w:val="24"/>
          <w:u w:val="single"/>
        </w:rPr>
        <w:t>.</w:t>
      </w:r>
    </w:p>
    <w:p w:rsidR="007B1958" w:rsidRDefault="007B1958" w:rsidP="007B19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4D7F" w:rsidRDefault="00A54D7F" w:rsidP="007B19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1958" w:rsidRDefault="007B1958" w:rsidP="007B19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2BFE" w:rsidRPr="003D4BCA" w:rsidRDefault="007B1958" w:rsidP="007B195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772BFE" w:rsidRPr="00E833BC" w:rsidRDefault="00772BFE" w:rsidP="00772BFE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  <w:r w:rsidRPr="00E833BC">
        <w:rPr>
          <w:rFonts w:ascii="Arial" w:hAnsi="Arial" w:cs="Arial"/>
          <w:i/>
        </w:rPr>
        <w:t>Załącznik  2</w:t>
      </w:r>
    </w:p>
    <w:p w:rsidR="00772BFE" w:rsidRPr="007B1958" w:rsidRDefault="00772BFE" w:rsidP="00A54D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B1958">
        <w:rPr>
          <w:rFonts w:ascii="Arial" w:hAnsi="Arial" w:cs="Arial"/>
          <w:sz w:val="24"/>
          <w:szCs w:val="24"/>
        </w:rPr>
        <w:t>W drugiej części spotkania partnerskiego odbył się panel dyskusyjny.</w:t>
      </w:r>
    </w:p>
    <w:p w:rsidR="00A54D7F" w:rsidRDefault="00A54D7F" w:rsidP="00A54D7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72BFE" w:rsidRPr="007B1958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D7F">
        <w:rPr>
          <w:rFonts w:ascii="Arial" w:hAnsi="Arial" w:cs="Arial"/>
          <w:b/>
          <w:sz w:val="24"/>
          <w:szCs w:val="24"/>
          <w:u w:val="single"/>
        </w:rPr>
        <w:t>W wyniku dyskusji postanowiono</w:t>
      </w:r>
      <w:r w:rsidRPr="007B1958">
        <w:rPr>
          <w:rFonts w:ascii="Arial" w:hAnsi="Arial" w:cs="Arial"/>
          <w:sz w:val="24"/>
          <w:szCs w:val="24"/>
          <w:u w:val="single"/>
        </w:rPr>
        <w:t>: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1.Członkowie Rady Programowej w miarę możliwości uczestniczyć będą                    w organizowanych przez OWES spotkaniach partnerskich w charakterze ekspertów wspierających. Potrzeby w tym zakresie określi kierownik OWES i przekaże do Sekretariatu Partnerstwa.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Członkowie Rady włączą się w organizację Lubuskich Targów Aktywności Społecznej. Targi planowane są 24 maja  2014r. w Gorzowie Wlkp. Zakres współpracy zostanie doprecyzowany przez kierownika Ośrodka w terminie późniejszym i przekazany do Sekretariatu Partnerstwa. 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Członkowie Rady włączą się w pozyskiwanie podmiotów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      do umieszczenia ich w katalogu produktów i usług. Katalog ma na celu bezpłatnie promować działalność PES, będzie kolportowany wśród samorządów lokalnych, podmiotów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>, NGO i lokalnych przedsiębiorców.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4.Rada Programowa wystąpi do  Agencji Rozwoju Regionalnego  S.A w Zielonej Górze –Lubuskiego Funduszu Pożyczkowego z pisemnym zapytaniem, na jakim etapie przygotowań jest kwestia utworzenia funduszu </w:t>
      </w:r>
      <w:proofErr w:type="spellStart"/>
      <w:r>
        <w:rPr>
          <w:rFonts w:ascii="Arial" w:hAnsi="Arial" w:cs="Arial"/>
          <w:sz w:val="24"/>
          <w:szCs w:val="24"/>
        </w:rPr>
        <w:t>poręczeniowego</w:t>
      </w:r>
      <w:proofErr w:type="spellEnd"/>
      <w:r>
        <w:rPr>
          <w:rFonts w:ascii="Arial" w:hAnsi="Arial" w:cs="Arial"/>
          <w:sz w:val="24"/>
          <w:szCs w:val="24"/>
        </w:rPr>
        <w:t xml:space="preserve"> dla lubuskich spółdzielni socjalnych.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4D7F" w:rsidRDefault="00772BFE" w:rsidP="00716E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5.Rada Programowa wystąpi do Departamentu Europejskiego Funduszu  Społecznego w sprawie rozważenie możliwości rozszerzenia działań projektowych na subregion gorzowski w ramach projektu z PO KL</w:t>
      </w:r>
      <w:r w:rsidR="00CA5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Priorytet VII Promocja Integracji Społecznej, pn. ”Żary 2020 – innowacyjny system wsparcia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”. Projekt realizuje gmina Żary z Fundacją  „Przedsiębiorczość” w Żarach. Zasięgiem obejmuje on jedynie subregion zielonogórski. </w:t>
      </w:r>
    </w:p>
    <w:p w:rsidR="00772BFE" w:rsidRDefault="00772BFE" w:rsidP="00772BF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Dzięki dotychczasowym działaniom OWES wyłonione zostały już w subregionie gorzowskim grupy inicjatywne do założenia spółdzielni socjalnych. Jednak brak jest wsparcia finansowego na założenie spółdzielni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socjalnej,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Ustalono, że Rada wystąpi z propozycją zmiany zapisu w odpowiednich przepisach, wnioskując o zmniejszenie liczby członków założycieli do 3 osób. Dotychczasowe doświadczenia wskazują, że łatwiej i skuteczniej  jest podejmować decyzje w małej grupie osób. 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7.Członkowie Rady spotkają się z przedstawicielami Związku Młodzieży Wiejskiej– realizatorem projektu pn.”Lubuskie Inkubatory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. Celem spotkania jest  poznanie założeń projektu. Rada rozważy możliwość podjęcia współpracy z ZMW na rzecz skuteczniejszego wsparcia projektowego dla spółdzielni socjalnych. 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8.Ustalono, że członkowie Rady rozważą możliwość opracowania                               w ramach partnerstwa projektu badawczego dotyczącego mapy problemów społecznych.</w:t>
      </w:r>
    </w:p>
    <w:p w:rsidR="00772BFE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CCB" w:rsidRDefault="00772BFE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9.Postanowiono wypracować propozycje zasad wyboru Rady Programowej na nowy okres ( w związku z zakończeniem kadencji w br.) </w:t>
      </w:r>
    </w:p>
    <w:p w:rsidR="005F6CCB" w:rsidRDefault="005F6CCB" w:rsidP="00772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CCB" w:rsidRPr="005F6CCB" w:rsidRDefault="005F6CCB" w:rsidP="005F6CCB">
      <w:pPr>
        <w:spacing w:after="0" w:line="240" w:lineRule="auto"/>
        <w:rPr>
          <w:rFonts w:ascii="Arial" w:hAnsi="Arial" w:cs="Arial"/>
          <w:b/>
          <w:i/>
          <w:noProof/>
          <w:color w:val="365F91" w:themeColor="accent1" w:themeShade="BF"/>
          <w:sz w:val="24"/>
          <w:szCs w:val="24"/>
        </w:rPr>
      </w:pPr>
      <w:r w:rsidRPr="005F6CCB">
        <w:rPr>
          <w:rFonts w:ascii="Arial" w:hAnsi="Arial" w:cs="Arial"/>
          <w:b/>
          <w:i/>
          <w:noProof/>
          <w:color w:val="365F91" w:themeColor="accent1" w:themeShade="BF"/>
          <w:sz w:val="24"/>
          <w:szCs w:val="24"/>
        </w:rPr>
        <w:t xml:space="preserve">Jadwiga Klimanowska </w:t>
      </w:r>
    </w:p>
    <w:p w:rsidR="005F6CCB" w:rsidRDefault="005F6CCB" w:rsidP="005F6CCB">
      <w:pPr>
        <w:spacing w:after="0" w:line="240" w:lineRule="auto"/>
        <w:rPr>
          <w:rFonts w:ascii="Arial" w:hAnsi="Arial" w:cs="Arial"/>
          <w:i/>
          <w:noProof/>
          <w:color w:val="365F91" w:themeColor="accent1" w:themeShade="BF"/>
          <w:sz w:val="24"/>
          <w:szCs w:val="24"/>
        </w:rPr>
      </w:pPr>
      <w:r w:rsidRPr="005F6CCB">
        <w:rPr>
          <w:rFonts w:ascii="Arial" w:hAnsi="Arial" w:cs="Arial"/>
          <w:i/>
          <w:noProof/>
          <w:color w:val="365F91" w:themeColor="accent1" w:themeShade="BF"/>
          <w:sz w:val="24"/>
          <w:szCs w:val="24"/>
        </w:rPr>
        <w:t>Sekretariat Partnerstwa na rzecz ekonomii społecznej</w:t>
      </w:r>
    </w:p>
    <w:p w:rsidR="00A54D7F" w:rsidRPr="005F6CCB" w:rsidRDefault="00A54D7F" w:rsidP="005F6CCB">
      <w:pPr>
        <w:spacing w:after="0" w:line="240" w:lineRule="auto"/>
        <w:rPr>
          <w:rFonts w:ascii="Arial" w:hAnsi="Arial" w:cs="Arial"/>
          <w:i/>
          <w:noProof/>
          <w:color w:val="365F91" w:themeColor="accent1" w:themeShade="BF"/>
          <w:sz w:val="24"/>
          <w:szCs w:val="24"/>
        </w:rPr>
      </w:pPr>
    </w:p>
    <w:p w:rsidR="005F6CCB" w:rsidRPr="005F6CCB" w:rsidRDefault="005F6CCB" w:rsidP="005F6CCB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5F6CCB">
        <w:rPr>
          <w:rFonts w:ascii="Arial" w:hAnsi="Arial" w:cs="Arial"/>
          <w:i/>
          <w:noProof/>
          <w:sz w:val="24"/>
          <w:szCs w:val="24"/>
        </w:rPr>
        <w:t xml:space="preserve">Wojewódzki Urząd Pracy w Zielonej Górze, </w:t>
      </w:r>
      <w:r w:rsidRPr="005F6CCB">
        <w:rPr>
          <w:rFonts w:ascii="Arial" w:hAnsi="Arial" w:cs="Arial"/>
          <w:i/>
          <w:noProof/>
          <w:sz w:val="24"/>
          <w:szCs w:val="24"/>
        </w:rPr>
        <w:br/>
        <w:t>Oddział Zamiejscowy w Gorzowie Wlkp.</w:t>
      </w:r>
    </w:p>
    <w:p w:rsidR="005F6CCB" w:rsidRPr="005F6CCB" w:rsidRDefault="00A54D7F" w:rsidP="005F6CCB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>Tel. 95/ 729 85 71, Fax.</w:t>
      </w:r>
      <w:r w:rsidR="005F6CCB" w:rsidRPr="005F6CCB">
        <w:rPr>
          <w:rFonts w:ascii="Arial" w:hAnsi="Arial" w:cs="Arial"/>
          <w:i/>
          <w:noProof/>
          <w:sz w:val="24"/>
          <w:szCs w:val="24"/>
        </w:rPr>
        <w:t xml:space="preserve"> 95/722 38 68</w:t>
      </w:r>
    </w:p>
    <w:p w:rsidR="005F6CCB" w:rsidRPr="005F6CCB" w:rsidRDefault="005F6CCB" w:rsidP="005F6CCB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5F6CCB">
        <w:rPr>
          <w:rFonts w:ascii="Arial" w:hAnsi="Arial" w:cs="Arial"/>
          <w:i/>
          <w:noProof/>
          <w:sz w:val="24"/>
          <w:szCs w:val="24"/>
        </w:rPr>
        <w:t xml:space="preserve">E-mail: jkog@wup.zgora.pl </w:t>
      </w:r>
    </w:p>
    <w:p w:rsidR="00BB6262" w:rsidRPr="005F6CCB" w:rsidRDefault="005F6CCB" w:rsidP="005F6CCB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5F6CCB">
        <w:rPr>
          <w:rFonts w:ascii="Arial" w:hAnsi="Arial" w:cs="Arial"/>
          <w:i/>
          <w:noProof/>
          <w:sz w:val="24"/>
          <w:szCs w:val="24"/>
        </w:rPr>
        <w:t>www.wup.zgora.pl</w:t>
      </w:r>
    </w:p>
    <w:sectPr w:rsidR="00BB6262" w:rsidRPr="005F6CCB" w:rsidSect="00825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D7" w:rsidRDefault="00E647D7" w:rsidP="008018D9">
      <w:pPr>
        <w:spacing w:after="0" w:line="240" w:lineRule="auto"/>
      </w:pPr>
      <w:r>
        <w:separator/>
      </w:r>
    </w:p>
  </w:endnote>
  <w:endnote w:type="continuationSeparator" w:id="0">
    <w:p w:rsidR="00E647D7" w:rsidRDefault="00E647D7" w:rsidP="008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F" w:rsidRDefault="00A54D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F" w:rsidRDefault="00A54D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0546F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8.75pt;margin-top:634.05pt;width:87.75pt;height:79.5pt;z-index:251657728;mso-position-horizontal-relative:margin;mso-position-vertical-relative:margin">
          <v:imagedata r:id="rId1" o:title="yy"/>
          <w10:wrap type="square" anchorx="margin" anchory="margin"/>
        </v:shape>
      </w:pict>
    </w:r>
    <w:r>
      <w:rPr>
        <w:noProof/>
        <w:lang w:eastAsia="pl-PL"/>
      </w:rPr>
      <w:pict>
        <v:shape id="_x0000_s1026" type="#_x0000_t75" style="position:absolute;margin-left:-37.2pt;margin-top:-53.55pt;width:193.15pt;height:66.2pt;z-index:251658752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D7" w:rsidRDefault="00E647D7" w:rsidP="008018D9">
      <w:pPr>
        <w:spacing w:after="0" w:line="240" w:lineRule="auto"/>
      </w:pPr>
      <w:r>
        <w:separator/>
      </w:r>
    </w:p>
  </w:footnote>
  <w:footnote w:type="continuationSeparator" w:id="0">
    <w:p w:rsidR="00E647D7" w:rsidRDefault="00E647D7" w:rsidP="0080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F" w:rsidRDefault="00A54D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F" w:rsidRDefault="00A54D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E974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4E0"/>
    <w:rsid w:val="000546F2"/>
    <w:rsid w:val="005C388E"/>
    <w:rsid w:val="005C4201"/>
    <w:rsid w:val="005F6CCB"/>
    <w:rsid w:val="00716E82"/>
    <w:rsid w:val="00772BFE"/>
    <w:rsid w:val="007B1958"/>
    <w:rsid w:val="007E3AD4"/>
    <w:rsid w:val="008018D9"/>
    <w:rsid w:val="00832B99"/>
    <w:rsid w:val="00885ADB"/>
    <w:rsid w:val="008F5F67"/>
    <w:rsid w:val="009A55CE"/>
    <w:rsid w:val="00A34991"/>
    <w:rsid w:val="00A54D7F"/>
    <w:rsid w:val="00BB6262"/>
    <w:rsid w:val="00C36BCD"/>
    <w:rsid w:val="00C51DE5"/>
    <w:rsid w:val="00CA5054"/>
    <w:rsid w:val="00DB1437"/>
    <w:rsid w:val="00E647D7"/>
    <w:rsid w:val="00E974E0"/>
    <w:rsid w:val="00EE3748"/>
    <w:rsid w:val="00F4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E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72BFE"/>
    <w:pPr>
      <w:spacing w:before="192" w:after="48" w:line="240" w:lineRule="auto"/>
      <w:outlineLvl w:val="0"/>
    </w:pPr>
    <w:rPr>
      <w:rFonts w:ascii="Times New Roman" w:eastAsia="Times New Roman" w:hAnsi="Times New Roman"/>
      <w:spacing w:val="-10"/>
      <w:kern w:val="36"/>
      <w:sz w:val="65"/>
      <w:szCs w:val="6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4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9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4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97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72BFE"/>
    <w:rPr>
      <w:rFonts w:ascii="Times New Roman" w:eastAsia="Times New Roman" w:hAnsi="Times New Roman" w:cs="Times New Roman"/>
      <w:spacing w:val="-10"/>
      <w:kern w:val="36"/>
      <w:sz w:val="65"/>
      <w:szCs w:val="6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2013-10-30T11:12:00Z</cp:lastPrinted>
  <dcterms:created xsi:type="dcterms:W3CDTF">2013-10-30T09:02:00Z</dcterms:created>
  <dcterms:modified xsi:type="dcterms:W3CDTF">2013-10-30T11:21:00Z</dcterms:modified>
</cp:coreProperties>
</file>