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1CA" w:rsidRDefault="00E411CA" w:rsidP="00E411CA">
      <w:pPr>
        <w:spacing w:after="0" w:line="360" w:lineRule="auto"/>
        <w:rPr>
          <w:rFonts w:ascii="Arial" w:hAnsi="Arial" w:cs="Arial"/>
          <w:sz w:val="24"/>
          <w:szCs w:val="24"/>
        </w:rPr>
      </w:pPr>
      <w:r w:rsidRPr="007E2E38">
        <w:rPr>
          <w:rFonts w:ascii="Arial Narrow" w:hAnsi="Arial Narrow" w:cs="Arial"/>
          <w:sz w:val="24"/>
          <w:szCs w:val="24"/>
        </w:rPr>
        <w:t xml:space="preserve">  </w:t>
      </w:r>
      <w:r>
        <w:rPr>
          <w:rFonts w:ascii="Arial" w:hAnsi="Arial" w:cs="Arial"/>
          <w:sz w:val="24"/>
          <w:szCs w:val="24"/>
        </w:rPr>
        <w:t>RG.GC.525-2.20</w:t>
      </w:r>
      <w:r w:rsidRPr="007E2E38">
        <w:rPr>
          <w:rFonts w:ascii="Arial" w:hAnsi="Arial" w:cs="Arial"/>
          <w:sz w:val="24"/>
          <w:szCs w:val="24"/>
        </w:rPr>
        <w:t>.201</w:t>
      </w:r>
      <w:r>
        <w:rPr>
          <w:rFonts w:ascii="Arial" w:hAnsi="Arial" w:cs="Arial"/>
          <w:sz w:val="24"/>
          <w:szCs w:val="24"/>
        </w:rPr>
        <w:t>1</w:t>
      </w:r>
      <w:r w:rsidRPr="007E2E38">
        <w:rPr>
          <w:rFonts w:ascii="Arial" w:hAnsi="Arial" w:cs="Arial"/>
          <w:sz w:val="24"/>
          <w:szCs w:val="24"/>
        </w:rPr>
        <w:t xml:space="preserve">.JK                                          </w:t>
      </w:r>
    </w:p>
    <w:p w:rsidR="00E411CA" w:rsidRDefault="00E411CA" w:rsidP="00E411CA">
      <w:pPr>
        <w:spacing w:after="0" w:line="360" w:lineRule="auto"/>
        <w:rPr>
          <w:rFonts w:ascii="Arial" w:hAnsi="Arial" w:cs="Arial"/>
          <w:sz w:val="24"/>
          <w:szCs w:val="24"/>
        </w:rPr>
      </w:pPr>
    </w:p>
    <w:p w:rsidR="006A2C02" w:rsidRDefault="00E411CA" w:rsidP="00E411CA">
      <w:pPr>
        <w:spacing w:after="0" w:line="360" w:lineRule="auto"/>
        <w:rPr>
          <w:rFonts w:ascii="Arial" w:hAnsi="Arial" w:cs="Arial"/>
          <w:b/>
          <w:sz w:val="28"/>
          <w:szCs w:val="28"/>
        </w:rPr>
      </w:pPr>
      <w:r w:rsidRPr="007E2E38">
        <w:rPr>
          <w:rFonts w:ascii="Arial" w:hAnsi="Arial" w:cs="Arial"/>
          <w:sz w:val="24"/>
          <w:szCs w:val="24"/>
        </w:rPr>
        <w:t xml:space="preserve"> </w:t>
      </w:r>
      <w:r w:rsidR="006A2C02" w:rsidRPr="006A2C02">
        <w:rPr>
          <w:rFonts w:ascii="Arial" w:hAnsi="Arial" w:cs="Arial"/>
          <w:b/>
          <w:sz w:val="28"/>
          <w:szCs w:val="28"/>
        </w:rPr>
        <w:t>Komunikat</w:t>
      </w:r>
    </w:p>
    <w:p w:rsidR="00E411CA" w:rsidRPr="006A2C02" w:rsidRDefault="006A2C02" w:rsidP="006A2C02">
      <w:pPr>
        <w:spacing w:after="0" w:line="360" w:lineRule="auto"/>
        <w:rPr>
          <w:rFonts w:ascii="Arial" w:hAnsi="Arial" w:cs="Arial"/>
          <w:b/>
          <w:sz w:val="28"/>
          <w:szCs w:val="28"/>
        </w:rPr>
      </w:pPr>
      <w:r w:rsidRPr="006A2C02">
        <w:rPr>
          <w:rFonts w:ascii="Arial" w:hAnsi="Arial" w:cs="Arial"/>
          <w:b/>
          <w:sz w:val="28"/>
          <w:szCs w:val="28"/>
        </w:rPr>
        <w:t xml:space="preserve"> ze spotkania </w:t>
      </w:r>
      <w:r w:rsidR="00E411CA" w:rsidRPr="006A2C02">
        <w:rPr>
          <w:rFonts w:ascii="Arial" w:hAnsi="Arial" w:cs="Arial"/>
          <w:b/>
          <w:sz w:val="28"/>
          <w:szCs w:val="28"/>
        </w:rPr>
        <w:t xml:space="preserve"> roboczego</w:t>
      </w:r>
      <w:r>
        <w:rPr>
          <w:rFonts w:ascii="Arial" w:hAnsi="Arial" w:cs="Arial"/>
          <w:b/>
          <w:sz w:val="28"/>
          <w:szCs w:val="28"/>
        </w:rPr>
        <w:t xml:space="preserve"> </w:t>
      </w:r>
      <w:r w:rsidR="00E411CA" w:rsidRPr="00F031DF">
        <w:rPr>
          <w:rFonts w:ascii="Arial" w:hAnsi="Arial" w:cs="Arial"/>
          <w:b/>
        </w:rPr>
        <w:t xml:space="preserve"> </w:t>
      </w:r>
      <w:r w:rsidR="00E411CA" w:rsidRPr="00F031DF">
        <w:rPr>
          <w:rFonts w:ascii="Arial" w:hAnsi="Arial" w:cs="Arial"/>
        </w:rPr>
        <w:t>pt</w:t>
      </w:r>
      <w:r>
        <w:rPr>
          <w:rFonts w:ascii="Arial" w:hAnsi="Arial" w:cs="Arial"/>
          <w:b/>
        </w:rPr>
        <w:t xml:space="preserve">.: </w:t>
      </w:r>
      <w:r w:rsidR="00E411CA" w:rsidRPr="00F031DF">
        <w:rPr>
          <w:rFonts w:ascii="Arial" w:hAnsi="Arial" w:cs="Arial"/>
          <w:b/>
        </w:rPr>
        <w:t xml:space="preserve">Partnerstwo na rzecz ekonomii społecznej </w:t>
      </w:r>
    </w:p>
    <w:p w:rsidR="00E411CA" w:rsidRDefault="00E411CA" w:rsidP="00E411CA">
      <w:pPr>
        <w:spacing w:after="0" w:line="360" w:lineRule="auto"/>
        <w:jc w:val="both"/>
      </w:pPr>
    </w:p>
    <w:p w:rsidR="00E411CA" w:rsidRPr="00F031DF" w:rsidRDefault="00E411CA" w:rsidP="00E411CA">
      <w:pPr>
        <w:spacing w:after="0" w:line="360" w:lineRule="auto"/>
        <w:ind w:firstLine="708"/>
        <w:jc w:val="both"/>
        <w:rPr>
          <w:rFonts w:ascii="Arial" w:hAnsi="Arial" w:cs="Arial"/>
          <w:sz w:val="24"/>
          <w:szCs w:val="24"/>
        </w:rPr>
      </w:pPr>
      <w:r w:rsidRPr="00F031DF">
        <w:rPr>
          <w:rFonts w:ascii="Arial" w:hAnsi="Arial" w:cs="Arial"/>
          <w:b/>
          <w:sz w:val="24"/>
          <w:szCs w:val="24"/>
        </w:rPr>
        <w:t>8 grudnia 2011r</w:t>
      </w:r>
      <w:r w:rsidRPr="00F031DF">
        <w:rPr>
          <w:rFonts w:ascii="Arial" w:hAnsi="Arial" w:cs="Arial"/>
          <w:sz w:val="24"/>
          <w:szCs w:val="24"/>
        </w:rPr>
        <w:t xml:space="preserve">.w Urzędzie Marszałkowskim w Zielonej Górze odbyło się spotkanie robocze sygnatariuszy </w:t>
      </w:r>
      <w:r>
        <w:rPr>
          <w:rFonts w:ascii="Arial" w:hAnsi="Arial" w:cs="Arial"/>
          <w:sz w:val="24"/>
          <w:szCs w:val="24"/>
        </w:rPr>
        <w:t>P</w:t>
      </w:r>
      <w:r w:rsidRPr="00F031DF">
        <w:rPr>
          <w:rFonts w:ascii="Arial" w:hAnsi="Arial" w:cs="Arial"/>
          <w:sz w:val="24"/>
          <w:szCs w:val="24"/>
        </w:rPr>
        <w:t>artnerstwa na rzecz ekonomii społecznej.</w:t>
      </w:r>
    </w:p>
    <w:p w:rsidR="00E411CA" w:rsidRPr="00F031DF" w:rsidRDefault="00E411CA" w:rsidP="00E411CA">
      <w:pPr>
        <w:spacing w:after="0" w:line="360" w:lineRule="auto"/>
        <w:jc w:val="both"/>
        <w:rPr>
          <w:rFonts w:ascii="Arial" w:hAnsi="Arial" w:cs="Arial"/>
          <w:sz w:val="24"/>
          <w:szCs w:val="24"/>
        </w:rPr>
      </w:pPr>
      <w:r w:rsidRPr="00F031DF">
        <w:rPr>
          <w:rFonts w:ascii="Arial" w:hAnsi="Arial" w:cs="Arial"/>
          <w:sz w:val="24"/>
          <w:szCs w:val="24"/>
        </w:rPr>
        <w:t>Głównym celem spotkania było podsumowanie działań pa</w:t>
      </w:r>
      <w:r>
        <w:rPr>
          <w:rFonts w:ascii="Arial" w:hAnsi="Arial" w:cs="Arial"/>
          <w:sz w:val="24"/>
          <w:szCs w:val="24"/>
        </w:rPr>
        <w:t>rtnerskich podejmowanych w 2011r.</w:t>
      </w:r>
      <w:r w:rsidRPr="00F031DF">
        <w:rPr>
          <w:rFonts w:ascii="Arial" w:hAnsi="Arial" w:cs="Arial"/>
          <w:sz w:val="24"/>
          <w:szCs w:val="24"/>
        </w:rPr>
        <w:t xml:space="preserve"> na rzecz propagowania idei ekonomii społecznej w województwie lubuskim Uczestnicy spotkania poznali też założenia projektów wspierających  sektor ekonomii społecznej w województwie lubuskim, realizowanych w ramach Europejskiego Funduszu Społecznego.</w:t>
      </w:r>
    </w:p>
    <w:p w:rsidR="00E411CA" w:rsidRPr="00F031DF" w:rsidRDefault="00E411CA" w:rsidP="00E411CA">
      <w:pPr>
        <w:spacing w:after="0" w:line="360" w:lineRule="auto"/>
        <w:jc w:val="both"/>
        <w:rPr>
          <w:rFonts w:ascii="Arial" w:hAnsi="Arial" w:cs="Arial"/>
          <w:sz w:val="24"/>
          <w:szCs w:val="24"/>
        </w:rPr>
      </w:pPr>
      <w:r w:rsidRPr="00F031DF">
        <w:rPr>
          <w:rFonts w:ascii="Arial" w:hAnsi="Arial" w:cs="Arial"/>
          <w:sz w:val="24"/>
          <w:szCs w:val="24"/>
        </w:rPr>
        <w:t>W spotkaniu uczestniczyło ok. 70 osób- przedstawicieli instytucji partnerskich.</w:t>
      </w:r>
    </w:p>
    <w:p w:rsidR="00E411CA" w:rsidRPr="00F031DF" w:rsidRDefault="00E411CA" w:rsidP="00E411CA">
      <w:pPr>
        <w:spacing w:after="0" w:line="360" w:lineRule="auto"/>
        <w:jc w:val="both"/>
        <w:rPr>
          <w:rFonts w:ascii="Arial" w:hAnsi="Arial" w:cs="Arial"/>
          <w:sz w:val="24"/>
          <w:szCs w:val="24"/>
        </w:rPr>
      </w:pPr>
      <w:r w:rsidRPr="00F031DF">
        <w:rPr>
          <w:rFonts w:ascii="Arial" w:hAnsi="Arial" w:cs="Arial"/>
          <w:sz w:val="24"/>
          <w:szCs w:val="24"/>
        </w:rPr>
        <w:t>Spotkanie prowadziła Pani Izabela Kumor- Pilarczyk, Przewodnicząca Rady Programowej Partnerstwa na rzecz ekonomii społecznej, która przywitała uczestnik</w:t>
      </w:r>
      <w:r>
        <w:rPr>
          <w:rFonts w:ascii="Arial" w:hAnsi="Arial" w:cs="Arial"/>
          <w:sz w:val="24"/>
          <w:szCs w:val="24"/>
        </w:rPr>
        <w:t>ów i przedstawiła cel spotkania.</w:t>
      </w:r>
    </w:p>
    <w:p w:rsidR="00E411CA" w:rsidRPr="00F031DF" w:rsidRDefault="00E411CA" w:rsidP="00E411CA">
      <w:pPr>
        <w:spacing w:after="0" w:line="360" w:lineRule="auto"/>
        <w:jc w:val="both"/>
        <w:rPr>
          <w:rFonts w:ascii="Arial" w:hAnsi="Arial" w:cs="Arial"/>
          <w:sz w:val="24"/>
          <w:szCs w:val="24"/>
        </w:rPr>
      </w:pPr>
      <w:r w:rsidRPr="00F031DF">
        <w:rPr>
          <w:rFonts w:ascii="Arial" w:hAnsi="Arial" w:cs="Arial"/>
          <w:sz w:val="24"/>
          <w:szCs w:val="24"/>
        </w:rPr>
        <w:t xml:space="preserve">W spotkaniu uczestniczył Wicemarszałek Województwa  Lubuskiego-Maciej </w:t>
      </w:r>
      <w:proofErr w:type="spellStart"/>
      <w:r w:rsidRPr="00F031DF">
        <w:rPr>
          <w:rFonts w:ascii="Arial" w:hAnsi="Arial" w:cs="Arial"/>
          <w:sz w:val="24"/>
          <w:szCs w:val="24"/>
        </w:rPr>
        <w:t>Szykuła</w:t>
      </w:r>
      <w:proofErr w:type="spellEnd"/>
      <w:r w:rsidRPr="00F031DF">
        <w:rPr>
          <w:rFonts w:ascii="Arial" w:hAnsi="Arial" w:cs="Arial"/>
          <w:sz w:val="24"/>
          <w:szCs w:val="24"/>
        </w:rPr>
        <w:t xml:space="preserve">. Obecny był również wicedyrektor Wojewódzkiego Urzędu Pracy ds. rynku pracy         i doradztwa zawodowego- Łukasz </w:t>
      </w:r>
      <w:proofErr w:type="spellStart"/>
      <w:r w:rsidRPr="00F031DF">
        <w:rPr>
          <w:rFonts w:ascii="Arial" w:hAnsi="Arial" w:cs="Arial"/>
          <w:sz w:val="24"/>
          <w:szCs w:val="24"/>
        </w:rPr>
        <w:t>Hudziak</w:t>
      </w:r>
      <w:proofErr w:type="spellEnd"/>
      <w:r w:rsidRPr="00F031DF">
        <w:rPr>
          <w:rFonts w:ascii="Arial" w:hAnsi="Arial" w:cs="Arial"/>
          <w:sz w:val="24"/>
          <w:szCs w:val="24"/>
        </w:rPr>
        <w:t>.</w:t>
      </w:r>
    </w:p>
    <w:p w:rsidR="00E411CA" w:rsidRPr="00F031DF" w:rsidRDefault="00E411CA" w:rsidP="00E411CA">
      <w:pPr>
        <w:spacing w:after="0" w:line="360" w:lineRule="auto"/>
        <w:ind w:firstLine="708"/>
        <w:jc w:val="both"/>
        <w:rPr>
          <w:rFonts w:ascii="Arial" w:eastAsia="Times New Roman" w:hAnsi="Arial" w:cs="Arial"/>
          <w:color w:val="333333"/>
          <w:sz w:val="24"/>
          <w:szCs w:val="24"/>
          <w:lang w:eastAsia="pl-PL"/>
        </w:rPr>
      </w:pPr>
      <w:r w:rsidRPr="00F031DF">
        <w:rPr>
          <w:rFonts w:ascii="Arial" w:hAnsi="Arial" w:cs="Arial"/>
          <w:sz w:val="24"/>
          <w:szCs w:val="24"/>
        </w:rPr>
        <w:t xml:space="preserve">Dyskusję rozpoczął </w:t>
      </w:r>
      <w:r w:rsidRPr="00F031DF">
        <w:rPr>
          <w:rFonts w:ascii="Arial" w:hAnsi="Arial" w:cs="Arial"/>
          <w:b/>
          <w:sz w:val="24"/>
          <w:szCs w:val="24"/>
        </w:rPr>
        <w:t xml:space="preserve">Wicemarszałek Maciej </w:t>
      </w:r>
      <w:proofErr w:type="spellStart"/>
      <w:r w:rsidRPr="00F031DF">
        <w:rPr>
          <w:rFonts w:ascii="Arial" w:hAnsi="Arial" w:cs="Arial"/>
          <w:b/>
          <w:sz w:val="24"/>
          <w:szCs w:val="24"/>
        </w:rPr>
        <w:t>Szykuła</w:t>
      </w:r>
      <w:proofErr w:type="spellEnd"/>
      <w:r w:rsidRPr="00F031DF">
        <w:rPr>
          <w:rFonts w:ascii="Arial" w:hAnsi="Arial" w:cs="Arial"/>
          <w:sz w:val="24"/>
          <w:szCs w:val="24"/>
        </w:rPr>
        <w:t>.</w:t>
      </w:r>
      <w:r w:rsidRPr="00F031DF">
        <w:rPr>
          <w:rFonts w:ascii="Arial" w:eastAsia="Times New Roman" w:hAnsi="Arial" w:cs="Arial"/>
          <w:color w:val="333333"/>
          <w:sz w:val="24"/>
          <w:szCs w:val="24"/>
          <w:lang w:eastAsia="pl-PL"/>
        </w:rPr>
        <w:t xml:space="preserve"> </w:t>
      </w:r>
      <w:r>
        <w:rPr>
          <w:rFonts w:ascii="Arial" w:eastAsia="Times New Roman" w:hAnsi="Arial" w:cs="Arial"/>
          <w:color w:val="333333"/>
          <w:sz w:val="24"/>
          <w:szCs w:val="24"/>
          <w:lang w:eastAsia="pl-PL"/>
        </w:rPr>
        <w:t>Podniósł, że d</w:t>
      </w:r>
      <w:r w:rsidRPr="00F031DF">
        <w:rPr>
          <w:rFonts w:ascii="Arial" w:eastAsia="Times New Roman" w:hAnsi="Arial" w:cs="Arial"/>
          <w:color w:val="333333"/>
          <w:sz w:val="24"/>
          <w:szCs w:val="24"/>
          <w:lang w:eastAsia="pl-PL"/>
        </w:rPr>
        <w:t xml:space="preserve">ziałania realizowane przez podmioty ekonomii społecznej są często jedynym sposobem wejścia, bądź powrotu na rynek pracy osób bezrobotnych zagrożonych wykluczeniem społecznym. </w:t>
      </w:r>
    </w:p>
    <w:p w:rsidR="00E411CA" w:rsidRDefault="00E411CA" w:rsidP="00E411CA">
      <w:pPr>
        <w:spacing w:after="0" w:line="360" w:lineRule="auto"/>
        <w:jc w:val="both"/>
        <w:rPr>
          <w:rFonts w:ascii="Arial" w:eastAsia="Times New Roman" w:hAnsi="Arial" w:cs="Arial"/>
          <w:color w:val="333333"/>
          <w:sz w:val="24"/>
          <w:szCs w:val="24"/>
          <w:lang w:eastAsia="pl-PL"/>
        </w:rPr>
      </w:pPr>
      <w:r w:rsidRPr="00F031DF">
        <w:rPr>
          <w:rFonts w:ascii="Arial" w:hAnsi="Arial" w:cs="Arial"/>
          <w:sz w:val="24"/>
          <w:szCs w:val="24"/>
        </w:rPr>
        <w:t xml:space="preserve">W swojej wypowiedzi podkreślił, </w:t>
      </w:r>
      <w:r>
        <w:rPr>
          <w:rFonts w:ascii="Arial" w:hAnsi="Arial" w:cs="Arial"/>
          <w:sz w:val="24"/>
          <w:szCs w:val="24"/>
        </w:rPr>
        <w:t>iż</w:t>
      </w:r>
      <w:r w:rsidRPr="00F031DF">
        <w:rPr>
          <w:rFonts w:ascii="Arial" w:hAnsi="Arial" w:cs="Arial"/>
          <w:sz w:val="24"/>
          <w:szCs w:val="24"/>
        </w:rPr>
        <w:t xml:space="preserve"> rozwój ekonomii społecznej to szansa na niwelowanie zjawiska wykluczenia społecznego</w:t>
      </w:r>
      <w:r>
        <w:rPr>
          <w:rFonts w:ascii="Arial" w:hAnsi="Arial" w:cs="Arial"/>
          <w:sz w:val="24"/>
          <w:szCs w:val="24"/>
        </w:rPr>
        <w:t>,</w:t>
      </w:r>
      <w:r w:rsidRPr="00F031DF">
        <w:rPr>
          <w:rFonts w:ascii="Arial" w:hAnsi="Arial" w:cs="Arial"/>
          <w:sz w:val="24"/>
          <w:szCs w:val="24"/>
        </w:rPr>
        <w:t xml:space="preserve"> jak też tworzenie nowych miejsc pracy i rozwój aktywności społecznej w województwie.</w:t>
      </w:r>
      <w:r>
        <w:rPr>
          <w:rFonts w:ascii="Arial" w:hAnsi="Arial" w:cs="Arial"/>
          <w:sz w:val="24"/>
          <w:szCs w:val="24"/>
        </w:rPr>
        <w:t xml:space="preserve"> </w:t>
      </w:r>
      <w:r w:rsidRPr="00F031DF">
        <w:rPr>
          <w:rFonts w:ascii="Arial" w:hAnsi="Arial" w:cs="Arial"/>
          <w:sz w:val="24"/>
          <w:szCs w:val="24"/>
        </w:rPr>
        <w:t xml:space="preserve">Ważną rolę w rozwoju ekonomii społecznej odgrywa współpraca z jednostkami samorządu terytorialnego </w:t>
      </w:r>
      <w:r>
        <w:rPr>
          <w:rFonts w:ascii="Arial" w:hAnsi="Arial" w:cs="Arial"/>
          <w:sz w:val="24"/>
          <w:szCs w:val="24"/>
        </w:rPr>
        <w:t xml:space="preserve">      </w:t>
      </w:r>
      <w:r w:rsidRPr="00F031DF">
        <w:rPr>
          <w:rFonts w:ascii="Arial" w:hAnsi="Arial" w:cs="Arial"/>
          <w:sz w:val="24"/>
          <w:szCs w:val="24"/>
        </w:rPr>
        <w:t xml:space="preserve">i z organizacjami pozarządowymi. </w:t>
      </w:r>
      <w:r>
        <w:rPr>
          <w:rFonts w:ascii="Arial" w:eastAsia="Times New Roman" w:hAnsi="Arial" w:cs="Arial"/>
          <w:color w:val="333333"/>
          <w:sz w:val="24"/>
          <w:szCs w:val="24"/>
          <w:lang w:eastAsia="pl-PL"/>
        </w:rPr>
        <w:t>Poinformował  też o zaplanowanych z EFS środkach w wysokości 12 mln zł na</w:t>
      </w:r>
      <w:r w:rsidRPr="00F031DF">
        <w:rPr>
          <w:rFonts w:ascii="Arial" w:eastAsia="Times New Roman" w:hAnsi="Arial" w:cs="Arial"/>
          <w:color w:val="333333"/>
          <w:sz w:val="24"/>
          <w:szCs w:val="24"/>
          <w:lang w:eastAsia="pl-PL"/>
        </w:rPr>
        <w:t xml:space="preserve"> wsparcie</w:t>
      </w:r>
      <w:r>
        <w:rPr>
          <w:rFonts w:ascii="Arial" w:eastAsia="Times New Roman" w:hAnsi="Arial" w:cs="Arial"/>
          <w:color w:val="333333"/>
          <w:sz w:val="24"/>
          <w:szCs w:val="24"/>
          <w:lang w:eastAsia="pl-PL"/>
        </w:rPr>
        <w:t xml:space="preserve"> i rozwój </w:t>
      </w:r>
      <w:r w:rsidRPr="00F031DF">
        <w:rPr>
          <w:rFonts w:ascii="Arial" w:eastAsia="Times New Roman" w:hAnsi="Arial" w:cs="Arial"/>
          <w:color w:val="333333"/>
          <w:sz w:val="24"/>
          <w:szCs w:val="24"/>
          <w:lang w:eastAsia="pl-PL"/>
        </w:rPr>
        <w:t xml:space="preserve">ekonomii społecznej </w:t>
      </w:r>
      <w:r>
        <w:rPr>
          <w:rFonts w:ascii="Arial" w:eastAsia="Times New Roman" w:hAnsi="Arial" w:cs="Arial"/>
          <w:color w:val="333333"/>
          <w:sz w:val="24"/>
          <w:szCs w:val="24"/>
          <w:lang w:eastAsia="pl-PL"/>
        </w:rPr>
        <w:t xml:space="preserve">               </w:t>
      </w:r>
      <w:r w:rsidRPr="00F031DF">
        <w:rPr>
          <w:rFonts w:ascii="Arial" w:eastAsia="Times New Roman" w:hAnsi="Arial" w:cs="Arial"/>
          <w:color w:val="333333"/>
          <w:sz w:val="24"/>
          <w:szCs w:val="24"/>
          <w:lang w:eastAsia="pl-PL"/>
        </w:rPr>
        <w:t>w regionie.</w:t>
      </w:r>
    </w:p>
    <w:p w:rsidR="00E411CA" w:rsidRDefault="00E411CA" w:rsidP="00E411CA">
      <w:pPr>
        <w:spacing w:after="0" w:line="360" w:lineRule="auto"/>
        <w:jc w:val="both"/>
        <w:rPr>
          <w:rFonts w:ascii="Arial" w:eastAsia="Times New Roman" w:hAnsi="Arial" w:cs="Arial"/>
          <w:color w:val="333333"/>
          <w:sz w:val="24"/>
          <w:szCs w:val="24"/>
          <w:lang w:eastAsia="pl-PL"/>
        </w:rPr>
      </w:pPr>
    </w:p>
    <w:p w:rsidR="00E411CA" w:rsidRDefault="00E411CA" w:rsidP="00E411CA">
      <w:pPr>
        <w:spacing w:after="0" w:line="360" w:lineRule="auto"/>
        <w:jc w:val="center"/>
        <w:rPr>
          <w:rFonts w:ascii="Arial" w:eastAsia="Times New Roman" w:hAnsi="Arial" w:cs="Arial"/>
          <w:color w:val="333333"/>
          <w:sz w:val="24"/>
          <w:szCs w:val="24"/>
          <w:lang w:eastAsia="pl-PL"/>
        </w:rPr>
      </w:pPr>
    </w:p>
    <w:p w:rsidR="00E411CA" w:rsidRDefault="00E411CA" w:rsidP="00E411CA">
      <w:pPr>
        <w:spacing w:after="0" w:line="36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lastRenderedPageBreak/>
        <w:t>2</w:t>
      </w:r>
    </w:p>
    <w:p w:rsidR="00E411CA" w:rsidRPr="009A1517" w:rsidRDefault="00E411CA" w:rsidP="00E411CA">
      <w:pPr>
        <w:spacing w:after="0" w:line="360" w:lineRule="auto"/>
        <w:jc w:val="both"/>
        <w:rPr>
          <w:rFonts w:ascii="Arial" w:eastAsia="Times New Roman" w:hAnsi="Arial" w:cs="Arial"/>
          <w:sz w:val="24"/>
          <w:szCs w:val="24"/>
          <w:lang w:eastAsia="pl-PL"/>
        </w:rPr>
      </w:pPr>
      <w:r w:rsidRPr="00F031DF">
        <w:rPr>
          <w:rFonts w:ascii="Arial" w:eastAsia="Times New Roman" w:hAnsi="Arial" w:cs="Arial"/>
          <w:color w:val="333333"/>
          <w:sz w:val="24"/>
          <w:szCs w:val="24"/>
          <w:lang w:eastAsia="pl-PL"/>
        </w:rPr>
        <w:t xml:space="preserve"> </w:t>
      </w:r>
      <w:r w:rsidRPr="00F031DF">
        <w:rPr>
          <w:rFonts w:ascii="Arial" w:eastAsia="Times New Roman" w:hAnsi="Arial" w:cs="Arial"/>
          <w:sz w:val="24"/>
          <w:szCs w:val="24"/>
          <w:lang w:eastAsia="pl-PL"/>
        </w:rPr>
        <w:t>Na koniec zaznaczył</w:t>
      </w:r>
      <w:r>
        <w:rPr>
          <w:rFonts w:ascii="Arial" w:eastAsia="Times New Roman" w:hAnsi="Arial" w:cs="Arial"/>
          <w:sz w:val="24"/>
          <w:szCs w:val="24"/>
          <w:lang w:eastAsia="pl-PL"/>
        </w:rPr>
        <w:t>,</w:t>
      </w:r>
      <w:r w:rsidRPr="00F031DF">
        <w:rPr>
          <w:rFonts w:ascii="Arial" w:eastAsia="Times New Roman" w:hAnsi="Arial" w:cs="Arial"/>
          <w:sz w:val="24"/>
          <w:szCs w:val="24"/>
          <w:lang w:eastAsia="pl-PL"/>
        </w:rPr>
        <w:t xml:space="preserve"> że konieczne jest podjęcie wspólnych działań, które spowodują nie tylko tworzenie strategii i promowanie zakładania przedsiębiorstw społecznych, ale przede</w:t>
      </w:r>
      <w:r>
        <w:rPr>
          <w:rFonts w:ascii="Arial" w:eastAsia="Times New Roman" w:hAnsi="Arial" w:cs="Arial"/>
          <w:sz w:val="24"/>
          <w:szCs w:val="24"/>
          <w:lang w:eastAsia="pl-PL"/>
        </w:rPr>
        <w:t xml:space="preserve"> </w:t>
      </w:r>
      <w:r w:rsidRPr="00F031DF">
        <w:rPr>
          <w:rFonts w:ascii="Arial" w:eastAsia="Times New Roman" w:hAnsi="Arial" w:cs="Arial"/>
          <w:sz w:val="24"/>
          <w:szCs w:val="24"/>
          <w:lang w:eastAsia="pl-PL"/>
        </w:rPr>
        <w:t xml:space="preserve">wszystkim stworzą rynek zbytu dla usług podmiotów ekonomii społecznej. </w:t>
      </w:r>
    </w:p>
    <w:p w:rsidR="00E411CA" w:rsidRPr="00F031DF" w:rsidRDefault="00E411CA" w:rsidP="00E411CA">
      <w:pPr>
        <w:spacing w:after="0" w:line="360" w:lineRule="auto"/>
        <w:ind w:firstLine="708"/>
        <w:jc w:val="both"/>
        <w:rPr>
          <w:rFonts w:ascii="Arial" w:eastAsia="Times New Roman" w:hAnsi="Arial" w:cs="Arial"/>
          <w:color w:val="333333"/>
          <w:sz w:val="24"/>
          <w:szCs w:val="24"/>
          <w:lang w:eastAsia="pl-PL"/>
        </w:rPr>
      </w:pPr>
      <w:r w:rsidRPr="00F031DF">
        <w:rPr>
          <w:rFonts w:ascii="Arial" w:hAnsi="Arial" w:cs="Arial"/>
          <w:sz w:val="24"/>
          <w:szCs w:val="24"/>
        </w:rPr>
        <w:t xml:space="preserve">Ocenę sytuacji na lubuskim rynku pracy przedstawił </w:t>
      </w:r>
      <w:r w:rsidRPr="00F031DF">
        <w:rPr>
          <w:rFonts w:ascii="Arial" w:hAnsi="Arial" w:cs="Arial"/>
          <w:b/>
          <w:sz w:val="24"/>
          <w:szCs w:val="24"/>
        </w:rPr>
        <w:t xml:space="preserve">Łukasz </w:t>
      </w:r>
      <w:proofErr w:type="spellStart"/>
      <w:r w:rsidRPr="00F031DF">
        <w:rPr>
          <w:rFonts w:ascii="Arial" w:hAnsi="Arial" w:cs="Arial"/>
          <w:b/>
          <w:sz w:val="24"/>
          <w:szCs w:val="24"/>
        </w:rPr>
        <w:t>Hudziak</w:t>
      </w:r>
      <w:proofErr w:type="spellEnd"/>
      <w:r w:rsidRPr="00F031DF">
        <w:rPr>
          <w:rFonts w:ascii="Arial" w:hAnsi="Arial" w:cs="Arial"/>
          <w:sz w:val="24"/>
          <w:szCs w:val="24"/>
        </w:rPr>
        <w:t xml:space="preserve">- wicedyrektor ds. rynku pracy i doradztwa zawodowego WUP. </w:t>
      </w:r>
      <w:r>
        <w:rPr>
          <w:rFonts w:ascii="Arial" w:hAnsi="Arial" w:cs="Arial"/>
          <w:sz w:val="24"/>
          <w:szCs w:val="24"/>
        </w:rPr>
        <w:t>Poinformował, że n</w:t>
      </w:r>
      <w:r w:rsidRPr="00F031DF">
        <w:rPr>
          <w:rFonts w:ascii="Arial" w:eastAsia="Times New Roman" w:hAnsi="Arial" w:cs="Arial"/>
          <w:color w:val="333333"/>
          <w:sz w:val="24"/>
          <w:szCs w:val="24"/>
          <w:lang w:eastAsia="pl-PL"/>
        </w:rPr>
        <w:t>a koniec listopada 2011 roku w rejestrach urzędów pracy znajdowało się 56.138 osób. Radykalne zmniejszenie nakładów Funduszu Pracy na programy promocji zatrudnienia wpłynęło na zmniejszenie</w:t>
      </w:r>
      <w:r>
        <w:rPr>
          <w:rFonts w:ascii="Arial" w:eastAsia="Times New Roman" w:hAnsi="Arial" w:cs="Arial"/>
          <w:color w:val="333333"/>
          <w:sz w:val="24"/>
          <w:szCs w:val="24"/>
          <w:lang w:eastAsia="pl-PL"/>
        </w:rPr>
        <w:t xml:space="preserve"> ilości </w:t>
      </w:r>
      <w:r w:rsidRPr="00F031DF">
        <w:rPr>
          <w:rFonts w:ascii="Arial" w:eastAsia="Times New Roman" w:hAnsi="Arial" w:cs="Arial"/>
          <w:color w:val="333333"/>
          <w:sz w:val="24"/>
          <w:szCs w:val="24"/>
          <w:lang w:eastAsia="pl-PL"/>
        </w:rPr>
        <w:t>ofert pracy i podjęć pracy ogółem.</w:t>
      </w:r>
      <w:r>
        <w:rPr>
          <w:rFonts w:ascii="Arial" w:eastAsia="Times New Roman" w:hAnsi="Arial" w:cs="Arial"/>
          <w:color w:val="333333"/>
          <w:sz w:val="24"/>
          <w:szCs w:val="24"/>
          <w:lang w:eastAsia="pl-PL"/>
        </w:rPr>
        <w:t xml:space="preserve">        </w:t>
      </w:r>
      <w:r w:rsidRPr="00F031DF">
        <w:rPr>
          <w:rFonts w:ascii="Arial" w:eastAsia="Times New Roman" w:hAnsi="Arial" w:cs="Arial"/>
          <w:color w:val="333333"/>
          <w:sz w:val="24"/>
          <w:szCs w:val="24"/>
          <w:lang w:eastAsia="pl-PL"/>
        </w:rPr>
        <w:t xml:space="preserve"> W okresie jedenastu miesięcy 2011 roku było o 31,3% mniej ofert pracy, niż </w:t>
      </w:r>
      <w:r>
        <w:rPr>
          <w:rFonts w:ascii="Arial" w:eastAsia="Times New Roman" w:hAnsi="Arial" w:cs="Arial"/>
          <w:color w:val="333333"/>
          <w:sz w:val="24"/>
          <w:szCs w:val="24"/>
          <w:lang w:eastAsia="pl-PL"/>
        </w:rPr>
        <w:t xml:space="preserve">             </w:t>
      </w:r>
      <w:r w:rsidRPr="00F031DF">
        <w:rPr>
          <w:rFonts w:ascii="Arial" w:eastAsia="Times New Roman" w:hAnsi="Arial" w:cs="Arial"/>
          <w:color w:val="333333"/>
          <w:sz w:val="24"/>
          <w:szCs w:val="24"/>
          <w:lang w:eastAsia="pl-PL"/>
        </w:rPr>
        <w:t>w analogicznym okresie roku ubiegłego. Należy przypuszczać, że sytuacja na lubuskim rynku pracy będzie stabilna. Niestety, wobec ograniczenia możliwości oddziaływania służb zatrudnienia, utrzymywać się będzie wysoki odsetek długotrwale bezrobotnych, bez kwalifikacji zawodowych, czy też bez doświadczenia zawodowego.</w:t>
      </w:r>
    </w:p>
    <w:p w:rsidR="00E411CA" w:rsidRPr="00F031DF" w:rsidRDefault="00E411CA" w:rsidP="00E411CA">
      <w:pPr>
        <w:tabs>
          <w:tab w:val="left" w:pos="949"/>
        </w:tabs>
        <w:spacing w:after="0" w:line="360" w:lineRule="auto"/>
        <w:jc w:val="both"/>
        <w:rPr>
          <w:rFonts w:ascii="Arial" w:eastAsia="Times New Roman" w:hAnsi="Arial" w:cs="Arial"/>
          <w:color w:val="333333"/>
          <w:sz w:val="24"/>
          <w:szCs w:val="24"/>
          <w:lang w:eastAsia="pl-PL"/>
        </w:rPr>
      </w:pPr>
      <w:r>
        <w:rPr>
          <w:rFonts w:ascii="Arial" w:hAnsi="Arial" w:cs="Arial"/>
          <w:sz w:val="24"/>
          <w:szCs w:val="24"/>
        </w:rPr>
        <w:tab/>
      </w:r>
      <w:r w:rsidRPr="00F031DF">
        <w:rPr>
          <w:rFonts w:ascii="Arial" w:hAnsi="Arial" w:cs="Arial"/>
          <w:sz w:val="24"/>
          <w:szCs w:val="24"/>
        </w:rPr>
        <w:t xml:space="preserve">Następnie efekty działań Rady Programowej Partnerstwa przedstawiła  </w:t>
      </w:r>
      <w:r w:rsidRPr="00F031DF">
        <w:rPr>
          <w:rFonts w:ascii="Arial" w:hAnsi="Arial" w:cs="Arial"/>
          <w:b/>
          <w:sz w:val="24"/>
          <w:szCs w:val="24"/>
        </w:rPr>
        <w:t>Izabela</w:t>
      </w:r>
      <w:r w:rsidRPr="00F031DF">
        <w:rPr>
          <w:rFonts w:ascii="Arial" w:hAnsi="Arial" w:cs="Arial"/>
          <w:sz w:val="24"/>
          <w:szCs w:val="24"/>
        </w:rPr>
        <w:t xml:space="preserve"> </w:t>
      </w:r>
      <w:r w:rsidRPr="00F031DF">
        <w:rPr>
          <w:rFonts w:ascii="Arial" w:hAnsi="Arial" w:cs="Arial"/>
          <w:b/>
          <w:sz w:val="24"/>
          <w:szCs w:val="24"/>
        </w:rPr>
        <w:t>Kumor –Pilarczyk</w:t>
      </w:r>
      <w:r w:rsidRPr="00F031DF">
        <w:rPr>
          <w:rFonts w:ascii="Arial" w:hAnsi="Arial" w:cs="Arial"/>
          <w:sz w:val="24"/>
          <w:szCs w:val="24"/>
        </w:rPr>
        <w:t xml:space="preserve">, Przewodnicząca Rady Programowej. </w:t>
      </w:r>
    </w:p>
    <w:p w:rsidR="00E411CA" w:rsidRDefault="00E411CA" w:rsidP="00E411CA">
      <w:pPr>
        <w:tabs>
          <w:tab w:val="left" w:pos="949"/>
        </w:tabs>
        <w:spacing w:after="0" w:line="360" w:lineRule="auto"/>
        <w:jc w:val="both"/>
        <w:rPr>
          <w:rFonts w:ascii="Arial" w:eastAsia="Times New Roman" w:hAnsi="Arial" w:cs="Arial"/>
          <w:color w:val="333333"/>
          <w:sz w:val="24"/>
          <w:szCs w:val="24"/>
          <w:lang w:eastAsia="pl-PL"/>
        </w:rPr>
      </w:pPr>
      <w:r w:rsidRPr="00F031DF">
        <w:rPr>
          <w:rFonts w:ascii="Arial" w:eastAsia="Times New Roman" w:hAnsi="Arial" w:cs="Arial"/>
          <w:color w:val="333333"/>
          <w:sz w:val="24"/>
          <w:szCs w:val="24"/>
          <w:lang w:eastAsia="pl-PL"/>
        </w:rPr>
        <w:t xml:space="preserve">Partnerstwo na rzecz ekonomii społecznej zostało powołane w 2008 r. z inicjatywy Wojewódzkiego Urzędu Pracy w Zielonej Górze. Do współpracy zaproszono podmioty, których zróżnicowany potencjał służy promowaniu i wspieraniu działań podejmowanych na rzecz rozwoju ekonomii społecznej w regionie. Obecnie </w:t>
      </w:r>
      <w:r>
        <w:rPr>
          <w:rFonts w:ascii="Arial" w:eastAsia="Times New Roman" w:hAnsi="Arial" w:cs="Arial"/>
          <w:color w:val="333333"/>
          <w:sz w:val="24"/>
          <w:szCs w:val="24"/>
          <w:lang w:eastAsia="pl-PL"/>
        </w:rPr>
        <w:t xml:space="preserve">             </w:t>
      </w:r>
      <w:r w:rsidRPr="00F031DF">
        <w:rPr>
          <w:rFonts w:ascii="Arial" w:eastAsia="Times New Roman" w:hAnsi="Arial" w:cs="Arial"/>
          <w:color w:val="333333"/>
          <w:sz w:val="24"/>
          <w:szCs w:val="24"/>
          <w:lang w:eastAsia="pl-PL"/>
        </w:rPr>
        <w:t>w ramach partnerstwa współpracuje 60 podmiotów.</w:t>
      </w:r>
      <w:r>
        <w:rPr>
          <w:rFonts w:ascii="Arial" w:eastAsia="Times New Roman" w:hAnsi="Arial" w:cs="Arial"/>
          <w:color w:val="333333"/>
          <w:sz w:val="24"/>
          <w:szCs w:val="24"/>
          <w:lang w:eastAsia="pl-PL"/>
        </w:rPr>
        <w:t xml:space="preserve"> </w:t>
      </w:r>
      <w:r w:rsidRPr="00F031DF">
        <w:rPr>
          <w:rFonts w:ascii="Arial" w:eastAsia="Times New Roman" w:hAnsi="Arial" w:cs="Arial"/>
          <w:color w:val="333333"/>
          <w:sz w:val="24"/>
          <w:szCs w:val="24"/>
          <w:lang w:eastAsia="pl-PL"/>
        </w:rPr>
        <w:t xml:space="preserve">Sygnatariusze </w:t>
      </w:r>
      <w:r>
        <w:rPr>
          <w:rFonts w:ascii="Arial" w:eastAsia="Times New Roman" w:hAnsi="Arial" w:cs="Arial"/>
          <w:color w:val="333333"/>
          <w:sz w:val="24"/>
          <w:szCs w:val="24"/>
          <w:lang w:eastAsia="pl-PL"/>
        </w:rPr>
        <w:t>P</w:t>
      </w:r>
      <w:r w:rsidRPr="00F031DF">
        <w:rPr>
          <w:rFonts w:ascii="Arial" w:eastAsia="Times New Roman" w:hAnsi="Arial" w:cs="Arial"/>
          <w:color w:val="333333"/>
          <w:sz w:val="24"/>
          <w:szCs w:val="24"/>
          <w:lang w:eastAsia="pl-PL"/>
        </w:rPr>
        <w:t xml:space="preserve">artnerstwa uczestniczą w wielu działaniach organizowanych przez sekretariat WUP (np. szkolenia, spotkania informacyjno-doradcze lub informacyjno-konsultacyjne). Powołano również Radę Programową Partnerstwa, której zadaniem jest koordynowanie i inicjowanie działań. W bieżącym roku Rada skupiała się m.in. na: promowaniu zagadnień ekonomii społecznej w </w:t>
      </w:r>
      <w:proofErr w:type="spellStart"/>
      <w:r w:rsidRPr="00F031DF">
        <w:rPr>
          <w:rFonts w:ascii="Arial" w:eastAsia="Times New Roman" w:hAnsi="Arial" w:cs="Arial"/>
          <w:color w:val="333333"/>
          <w:sz w:val="24"/>
          <w:szCs w:val="24"/>
          <w:lang w:eastAsia="pl-PL"/>
        </w:rPr>
        <w:t>regionie;docieraniu</w:t>
      </w:r>
      <w:proofErr w:type="spellEnd"/>
      <w:r w:rsidRPr="00F031DF">
        <w:rPr>
          <w:rFonts w:ascii="Arial" w:eastAsia="Times New Roman" w:hAnsi="Arial" w:cs="Arial"/>
          <w:color w:val="333333"/>
          <w:sz w:val="24"/>
          <w:szCs w:val="24"/>
          <w:lang w:eastAsia="pl-PL"/>
        </w:rPr>
        <w:t xml:space="preserve"> do samorządów</w:t>
      </w:r>
      <w:r>
        <w:rPr>
          <w:rFonts w:ascii="Arial" w:eastAsia="Times New Roman" w:hAnsi="Arial" w:cs="Arial"/>
          <w:color w:val="333333"/>
          <w:sz w:val="24"/>
          <w:szCs w:val="24"/>
          <w:lang w:eastAsia="pl-PL"/>
        </w:rPr>
        <w:t xml:space="preserve">   </w:t>
      </w:r>
      <w:r w:rsidRPr="00F031DF">
        <w:rPr>
          <w:rFonts w:ascii="Arial" w:eastAsia="Times New Roman" w:hAnsi="Arial" w:cs="Arial"/>
          <w:color w:val="333333"/>
          <w:sz w:val="24"/>
          <w:szCs w:val="24"/>
          <w:lang w:eastAsia="pl-PL"/>
        </w:rPr>
        <w:t xml:space="preserve"> i innych instytucji w celu przekazywania wiedzy o możliwościach tworzenia podmiotów ekonomii społecznej; działaniach informacyjnych skierowanych do wójtów, burmistrzów, prezydentów i dyrektorów PUP. </w:t>
      </w:r>
    </w:p>
    <w:p w:rsidR="00E411CA" w:rsidRDefault="00E411CA" w:rsidP="00E411CA">
      <w:pPr>
        <w:tabs>
          <w:tab w:val="left" w:pos="949"/>
        </w:tabs>
        <w:spacing w:after="0" w:line="360" w:lineRule="auto"/>
        <w:jc w:val="center"/>
        <w:rPr>
          <w:rFonts w:ascii="Arial" w:eastAsia="Times New Roman" w:hAnsi="Arial" w:cs="Arial"/>
          <w:color w:val="333333"/>
          <w:sz w:val="24"/>
          <w:szCs w:val="24"/>
          <w:lang w:eastAsia="pl-PL"/>
        </w:rPr>
      </w:pPr>
    </w:p>
    <w:p w:rsidR="00E411CA" w:rsidRDefault="00E411CA" w:rsidP="00E411CA">
      <w:pPr>
        <w:tabs>
          <w:tab w:val="left" w:pos="949"/>
        </w:tabs>
        <w:spacing w:after="0" w:line="360" w:lineRule="auto"/>
        <w:jc w:val="center"/>
        <w:rPr>
          <w:rFonts w:ascii="Arial" w:eastAsia="Times New Roman" w:hAnsi="Arial" w:cs="Arial"/>
          <w:color w:val="333333"/>
          <w:sz w:val="24"/>
          <w:szCs w:val="24"/>
          <w:lang w:eastAsia="pl-PL"/>
        </w:rPr>
      </w:pPr>
    </w:p>
    <w:p w:rsidR="00E411CA" w:rsidRPr="00F031DF" w:rsidRDefault="00E411CA" w:rsidP="00E411CA">
      <w:pPr>
        <w:tabs>
          <w:tab w:val="left" w:pos="949"/>
        </w:tabs>
        <w:spacing w:after="0" w:line="36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lastRenderedPageBreak/>
        <w:t>3</w:t>
      </w:r>
    </w:p>
    <w:p w:rsidR="00E411CA" w:rsidRDefault="00E411CA" w:rsidP="00E411CA">
      <w:pPr>
        <w:tabs>
          <w:tab w:val="left" w:pos="5955"/>
        </w:tabs>
        <w:spacing w:after="0" w:line="360" w:lineRule="auto"/>
        <w:ind w:firstLine="709"/>
        <w:jc w:val="both"/>
        <w:rPr>
          <w:rFonts w:ascii="Arial" w:hAnsi="Arial" w:cs="Arial"/>
          <w:sz w:val="24"/>
          <w:szCs w:val="24"/>
        </w:rPr>
      </w:pPr>
      <w:r w:rsidRPr="00F031DF">
        <w:rPr>
          <w:rFonts w:ascii="Arial" w:hAnsi="Arial" w:cs="Arial"/>
          <w:sz w:val="24"/>
          <w:szCs w:val="24"/>
        </w:rPr>
        <w:t xml:space="preserve">Działania Departamentu Infrastruktury Społecznej  Urzędu Marszałkowskiego,   w zakresie rozwoju ekonomii społecznej omówiła </w:t>
      </w:r>
      <w:r w:rsidRPr="00F031DF">
        <w:rPr>
          <w:rFonts w:ascii="Arial" w:hAnsi="Arial" w:cs="Arial"/>
          <w:b/>
          <w:sz w:val="24"/>
          <w:szCs w:val="24"/>
        </w:rPr>
        <w:t>Małgorzata Jaskulska</w:t>
      </w:r>
      <w:r w:rsidRPr="00F031DF">
        <w:rPr>
          <w:rFonts w:ascii="Arial" w:hAnsi="Arial" w:cs="Arial"/>
          <w:sz w:val="24"/>
          <w:szCs w:val="24"/>
        </w:rPr>
        <w:t>, kierownik Wydziału Obsługi Projektów. S</w:t>
      </w:r>
      <w:r>
        <w:rPr>
          <w:rFonts w:ascii="Arial" w:hAnsi="Arial" w:cs="Arial"/>
          <w:sz w:val="24"/>
          <w:szCs w:val="24"/>
        </w:rPr>
        <w:t>woją prezentację</w:t>
      </w:r>
      <w:r w:rsidRPr="00F031DF">
        <w:rPr>
          <w:rFonts w:ascii="Arial" w:hAnsi="Arial" w:cs="Arial"/>
          <w:sz w:val="24"/>
          <w:szCs w:val="24"/>
        </w:rPr>
        <w:t xml:space="preserve"> rozpoczęła od przedstawienia założeń strategicznych dokumentów Unii Europejskiej i Polski, w których przedsiębiorczość społeczna zajmuje ważne miejsce.  </w:t>
      </w:r>
    </w:p>
    <w:p w:rsidR="00E411CA" w:rsidRPr="00F031DF" w:rsidRDefault="00E411CA" w:rsidP="00E411CA">
      <w:pPr>
        <w:tabs>
          <w:tab w:val="left" w:pos="5955"/>
        </w:tabs>
        <w:spacing w:after="0" w:line="360" w:lineRule="auto"/>
        <w:jc w:val="both"/>
        <w:rPr>
          <w:rFonts w:ascii="Arial" w:hAnsi="Arial" w:cs="Arial"/>
          <w:sz w:val="24"/>
          <w:szCs w:val="24"/>
        </w:rPr>
      </w:pPr>
      <w:r>
        <w:rPr>
          <w:rFonts w:ascii="Arial" w:hAnsi="Arial" w:cs="Arial"/>
          <w:sz w:val="24"/>
          <w:szCs w:val="24"/>
        </w:rPr>
        <w:t xml:space="preserve">W drugiej </w:t>
      </w:r>
      <w:r w:rsidRPr="00F031DF">
        <w:rPr>
          <w:rFonts w:ascii="Arial" w:hAnsi="Arial" w:cs="Arial"/>
          <w:sz w:val="24"/>
          <w:szCs w:val="24"/>
        </w:rPr>
        <w:t>częś</w:t>
      </w:r>
      <w:r>
        <w:rPr>
          <w:rFonts w:ascii="Arial" w:hAnsi="Arial" w:cs="Arial"/>
          <w:sz w:val="24"/>
          <w:szCs w:val="24"/>
        </w:rPr>
        <w:t>ci</w:t>
      </w:r>
      <w:r w:rsidRPr="00F031DF">
        <w:rPr>
          <w:rFonts w:ascii="Arial" w:hAnsi="Arial" w:cs="Arial"/>
          <w:sz w:val="24"/>
          <w:szCs w:val="24"/>
        </w:rPr>
        <w:t xml:space="preserve"> prezentacji </w:t>
      </w:r>
      <w:r>
        <w:rPr>
          <w:rFonts w:ascii="Arial" w:hAnsi="Arial" w:cs="Arial"/>
          <w:sz w:val="24"/>
          <w:szCs w:val="24"/>
        </w:rPr>
        <w:t>podsumowała</w:t>
      </w:r>
      <w:r w:rsidRPr="00F031DF">
        <w:rPr>
          <w:rFonts w:ascii="Arial" w:hAnsi="Arial" w:cs="Arial"/>
          <w:sz w:val="24"/>
          <w:szCs w:val="24"/>
        </w:rPr>
        <w:t xml:space="preserve"> dotychczasow</w:t>
      </w:r>
      <w:r>
        <w:rPr>
          <w:rFonts w:ascii="Arial" w:hAnsi="Arial" w:cs="Arial"/>
          <w:sz w:val="24"/>
          <w:szCs w:val="24"/>
        </w:rPr>
        <w:t xml:space="preserve">e </w:t>
      </w:r>
      <w:r w:rsidRPr="00F031DF">
        <w:rPr>
          <w:rFonts w:ascii="Arial" w:hAnsi="Arial" w:cs="Arial"/>
          <w:sz w:val="24"/>
          <w:szCs w:val="24"/>
        </w:rPr>
        <w:t>działa</w:t>
      </w:r>
      <w:r>
        <w:rPr>
          <w:rFonts w:ascii="Arial" w:hAnsi="Arial" w:cs="Arial"/>
          <w:sz w:val="24"/>
          <w:szCs w:val="24"/>
        </w:rPr>
        <w:t xml:space="preserve">nia Urzędu Marszałkowskiego </w:t>
      </w:r>
      <w:r w:rsidRPr="00F031DF">
        <w:rPr>
          <w:rFonts w:ascii="Arial" w:hAnsi="Arial" w:cs="Arial"/>
          <w:sz w:val="24"/>
          <w:szCs w:val="24"/>
        </w:rPr>
        <w:t>w zakresie rozwoju przedsiębiorczości społecznej.</w:t>
      </w:r>
      <w:r>
        <w:rPr>
          <w:rFonts w:ascii="Arial" w:hAnsi="Arial" w:cs="Arial"/>
          <w:sz w:val="24"/>
          <w:szCs w:val="24"/>
        </w:rPr>
        <w:t xml:space="preserve"> Podkreśliła bardzo dobrą współpracę</w:t>
      </w:r>
      <w:r w:rsidRPr="00F031DF">
        <w:rPr>
          <w:rFonts w:ascii="Arial" w:hAnsi="Arial" w:cs="Arial"/>
          <w:sz w:val="24"/>
          <w:szCs w:val="24"/>
        </w:rPr>
        <w:t xml:space="preserve"> z funkcjonującymi w regionie podmiotami społecznymi oraz</w:t>
      </w:r>
      <w:r>
        <w:rPr>
          <w:rFonts w:ascii="Arial" w:hAnsi="Arial" w:cs="Arial"/>
          <w:sz w:val="24"/>
          <w:szCs w:val="24"/>
        </w:rPr>
        <w:t xml:space="preserve"> Wojewódzkim Urzędem Pracy. </w:t>
      </w:r>
      <w:r w:rsidRPr="00F031DF">
        <w:rPr>
          <w:rFonts w:ascii="Arial" w:hAnsi="Arial" w:cs="Arial"/>
          <w:sz w:val="24"/>
          <w:szCs w:val="24"/>
        </w:rPr>
        <w:t>Ostatni rok to czas wielu spotkań z pra</w:t>
      </w:r>
      <w:r>
        <w:rPr>
          <w:rFonts w:ascii="Arial" w:hAnsi="Arial" w:cs="Arial"/>
          <w:sz w:val="24"/>
          <w:szCs w:val="24"/>
        </w:rPr>
        <w:t xml:space="preserve">ktykami - przedstawicielami PES </w:t>
      </w:r>
      <w:r w:rsidRPr="00F031DF">
        <w:rPr>
          <w:rFonts w:ascii="Arial" w:hAnsi="Arial" w:cs="Arial"/>
          <w:sz w:val="24"/>
          <w:szCs w:val="24"/>
        </w:rPr>
        <w:t>i samorządowcami</w:t>
      </w:r>
      <w:r>
        <w:rPr>
          <w:rFonts w:ascii="Arial" w:hAnsi="Arial" w:cs="Arial"/>
          <w:sz w:val="24"/>
          <w:szCs w:val="24"/>
        </w:rPr>
        <w:t>.</w:t>
      </w:r>
      <w:r w:rsidRPr="00F031DF">
        <w:rPr>
          <w:rFonts w:ascii="Arial" w:hAnsi="Arial" w:cs="Arial"/>
          <w:sz w:val="24"/>
          <w:szCs w:val="24"/>
        </w:rPr>
        <w:t xml:space="preserve"> Wiemy już jakie zasoby mamy w naszym regionie, ale konieczne jest także pogłębienie działań m.in. w zakresie szeroko pojętej edukacji</w:t>
      </w:r>
      <w:r>
        <w:rPr>
          <w:rFonts w:ascii="Arial" w:hAnsi="Arial" w:cs="Arial"/>
          <w:sz w:val="24"/>
          <w:szCs w:val="24"/>
        </w:rPr>
        <w:t>,</w:t>
      </w:r>
      <w:r w:rsidRPr="00F031DF">
        <w:rPr>
          <w:rFonts w:ascii="Arial" w:hAnsi="Arial" w:cs="Arial"/>
          <w:sz w:val="24"/>
          <w:szCs w:val="24"/>
        </w:rPr>
        <w:t xml:space="preserve"> szczególnie urzędników, opracowania katalogu usług podmiotów ekonomii społecznej</w:t>
      </w:r>
      <w:r>
        <w:rPr>
          <w:rFonts w:ascii="Arial" w:hAnsi="Arial" w:cs="Arial"/>
          <w:sz w:val="24"/>
          <w:szCs w:val="24"/>
        </w:rPr>
        <w:t>,</w:t>
      </w:r>
      <w:r w:rsidRPr="00F031DF">
        <w:rPr>
          <w:rFonts w:ascii="Arial" w:hAnsi="Arial" w:cs="Arial"/>
          <w:sz w:val="24"/>
          <w:szCs w:val="24"/>
        </w:rPr>
        <w:t xml:space="preserve"> a co najważniejsze znalezienie na nie rynku zbytu</w:t>
      </w:r>
      <w:r>
        <w:rPr>
          <w:rFonts w:ascii="Arial" w:hAnsi="Arial" w:cs="Arial"/>
          <w:sz w:val="24"/>
          <w:szCs w:val="24"/>
        </w:rPr>
        <w:t>.</w:t>
      </w:r>
    </w:p>
    <w:p w:rsidR="00E411CA" w:rsidRPr="00F031DF" w:rsidRDefault="00E411CA" w:rsidP="00E411CA">
      <w:pPr>
        <w:autoSpaceDE w:val="0"/>
        <w:autoSpaceDN w:val="0"/>
        <w:adjustRightInd w:val="0"/>
        <w:spacing w:after="0" w:line="360" w:lineRule="auto"/>
        <w:jc w:val="both"/>
        <w:rPr>
          <w:rFonts w:ascii="Arial" w:hAnsi="Arial" w:cs="Arial"/>
          <w:sz w:val="24"/>
          <w:szCs w:val="24"/>
        </w:rPr>
      </w:pPr>
      <w:r w:rsidRPr="008B298F">
        <w:rPr>
          <w:rFonts w:ascii="Arial" w:hAnsi="Arial" w:cs="Arial"/>
          <w:sz w:val="24"/>
          <w:szCs w:val="24"/>
        </w:rPr>
        <w:t xml:space="preserve">Ważne znaczenie ma opracowywany program wojewódzki jakim jest </w:t>
      </w:r>
      <w:r w:rsidRPr="008B298F">
        <w:rPr>
          <w:rFonts w:ascii="Arial" w:hAnsi="Arial" w:cs="Arial"/>
          <w:bCs/>
          <w:sz w:val="24"/>
          <w:szCs w:val="24"/>
        </w:rPr>
        <w:t>Wieloletni, regionalny plan działań na rzecz promocji i upowszechnienia ekonomii społecznej oraz rozwoju instytucji sektora ekonomii społecznej i jej otoczenia w regionie</w:t>
      </w:r>
      <w:r w:rsidRPr="008B298F">
        <w:rPr>
          <w:rFonts w:ascii="Arial" w:hAnsi="Arial" w:cs="Arial"/>
          <w:sz w:val="24"/>
          <w:szCs w:val="24"/>
        </w:rPr>
        <w:t>.  Plan działań jest to ważny dokument strategiczny, przygotowany w</w:t>
      </w:r>
      <w:r w:rsidRPr="00F031DF">
        <w:rPr>
          <w:rFonts w:ascii="Arial" w:hAnsi="Arial" w:cs="Arial"/>
          <w:sz w:val="24"/>
          <w:szCs w:val="24"/>
        </w:rPr>
        <w:t xml:space="preserve"> sposób partycypacyjny z udziałem przedstawicieli władz województwa, podmiotów reprezentujących sektor ekonomii społecznej</w:t>
      </w:r>
      <w:r>
        <w:rPr>
          <w:rFonts w:ascii="Arial" w:hAnsi="Arial" w:cs="Arial"/>
          <w:sz w:val="24"/>
          <w:szCs w:val="24"/>
        </w:rPr>
        <w:t xml:space="preserve">, </w:t>
      </w:r>
      <w:r w:rsidRPr="00F031DF">
        <w:rPr>
          <w:rFonts w:ascii="Arial" w:hAnsi="Arial" w:cs="Arial"/>
          <w:sz w:val="24"/>
          <w:szCs w:val="24"/>
        </w:rPr>
        <w:t>przedstawicieli samorządów powiatowych i gminnych oraz środowiska naukowego. Program ten będzie zawierał</w:t>
      </w:r>
      <w:r w:rsidRPr="00F031DF">
        <w:rPr>
          <w:rFonts w:ascii="Arial" w:hAnsi="Arial" w:cs="Arial"/>
          <w:sz w:val="24"/>
          <w:szCs w:val="24"/>
          <w:lang w:eastAsia="pl-PL"/>
        </w:rPr>
        <w:t xml:space="preserve"> </w:t>
      </w:r>
      <w:r w:rsidRPr="00F031DF">
        <w:rPr>
          <w:rFonts w:ascii="Arial" w:hAnsi="Arial" w:cs="Arial"/>
          <w:sz w:val="24"/>
          <w:szCs w:val="24"/>
        </w:rPr>
        <w:t>diagnozę obecnego stanu sektora ekonomii społecznej w </w:t>
      </w:r>
      <w:r>
        <w:rPr>
          <w:rFonts w:ascii="Arial" w:hAnsi="Arial" w:cs="Arial"/>
          <w:sz w:val="24"/>
          <w:szCs w:val="24"/>
        </w:rPr>
        <w:t xml:space="preserve"> województwie </w:t>
      </w:r>
      <w:r w:rsidRPr="00F031DF">
        <w:rPr>
          <w:rFonts w:ascii="Arial" w:hAnsi="Arial" w:cs="Arial"/>
          <w:sz w:val="24"/>
          <w:szCs w:val="24"/>
        </w:rPr>
        <w:t>z uwzględnienie</w:t>
      </w:r>
      <w:r>
        <w:rPr>
          <w:rFonts w:ascii="Arial" w:hAnsi="Arial" w:cs="Arial"/>
          <w:sz w:val="24"/>
          <w:szCs w:val="24"/>
        </w:rPr>
        <w:t>m problemów i barier w rozwoju,</w:t>
      </w:r>
      <w:r w:rsidRPr="00F031DF">
        <w:rPr>
          <w:rFonts w:ascii="Arial" w:hAnsi="Arial" w:cs="Arial"/>
          <w:sz w:val="24"/>
          <w:szCs w:val="24"/>
        </w:rPr>
        <w:t xml:space="preserve"> podmiotów ekonomii społecznej</w:t>
      </w:r>
      <w:r>
        <w:rPr>
          <w:rFonts w:ascii="Arial" w:hAnsi="Arial" w:cs="Arial"/>
          <w:sz w:val="24"/>
          <w:szCs w:val="24"/>
        </w:rPr>
        <w:t>.</w:t>
      </w:r>
      <w:r w:rsidRPr="00F031DF">
        <w:rPr>
          <w:rFonts w:ascii="Arial" w:hAnsi="Arial" w:cs="Arial"/>
          <w:sz w:val="24"/>
          <w:szCs w:val="24"/>
        </w:rPr>
        <w:t xml:space="preserve"> w województwie. </w:t>
      </w:r>
    </w:p>
    <w:p w:rsidR="00E411CA" w:rsidRPr="00E346CB" w:rsidRDefault="00E411CA" w:rsidP="00E411CA">
      <w:pPr>
        <w:autoSpaceDE w:val="0"/>
        <w:autoSpaceDN w:val="0"/>
        <w:adjustRightInd w:val="0"/>
        <w:spacing w:after="0" w:line="360" w:lineRule="auto"/>
        <w:ind w:firstLine="708"/>
        <w:jc w:val="both"/>
        <w:rPr>
          <w:rFonts w:ascii="Arial" w:hAnsi="Arial" w:cs="Arial"/>
          <w:sz w:val="24"/>
          <w:szCs w:val="24"/>
        </w:rPr>
      </w:pPr>
      <w:r w:rsidRPr="00E346CB">
        <w:rPr>
          <w:rFonts w:ascii="Arial" w:hAnsi="Arial" w:cs="Arial"/>
          <w:sz w:val="24"/>
          <w:szCs w:val="24"/>
        </w:rPr>
        <w:t>Następnie zaprezentowały się firmy, które realizują projekty współfinansowane z EFS wspierające sektor ekonomii społecznej w województwie lubuskim.</w:t>
      </w:r>
    </w:p>
    <w:p w:rsidR="00E411CA" w:rsidRPr="00E346CB" w:rsidRDefault="00E411CA" w:rsidP="00E411CA">
      <w:pPr>
        <w:autoSpaceDE w:val="0"/>
        <w:autoSpaceDN w:val="0"/>
        <w:adjustRightInd w:val="0"/>
        <w:spacing w:after="0" w:line="360" w:lineRule="auto"/>
        <w:jc w:val="both"/>
        <w:rPr>
          <w:rFonts w:ascii="Arial" w:hAnsi="Arial" w:cs="Arial"/>
          <w:sz w:val="24"/>
          <w:szCs w:val="24"/>
        </w:rPr>
      </w:pPr>
      <w:r w:rsidRPr="009504E6">
        <w:rPr>
          <w:rFonts w:ascii="Arial" w:hAnsi="Arial" w:cs="Arial"/>
          <w:b/>
          <w:sz w:val="24"/>
          <w:szCs w:val="24"/>
        </w:rPr>
        <w:t xml:space="preserve">Anna </w:t>
      </w:r>
      <w:proofErr w:type="spellStart"/>
      <w:r w:rsidRPr="009504E6">
        <w:rPr>
          <w:rFonts w:ascii="Arial" w:hAnsi="Arial" w:cs="Arial"/>
          <w:b/>
          <w:sz w:val="24"/>
          <w:szCs w:val="24"/>
        </w:rPr>
        <w:t>Łuś</w:t>
      </w:r>
      <w:proofErr w:type="spellEnd"/>
      <w:r w:rsidRPr="00E346CB">
        <w:rPr>
          <w:rFonts w:ascii="Arial" w:hAnsi="Arial" w:cs="Arial"/>
          <w:sz w:val="24"/>
          <w:szCs w:val="24"/>
        </w:rPr>
        <w:t xml:space="preserve">  z firmy „Jar Mar” w Myśliborzu</w:t>
      </w:r>
    </w:p>
    <w:p w:rsidR="00E411CA" w:rsidRDefault="00E411CA" w:rsidP="00E411C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Projekt pt.”</w:t>
      </w:r>
      <w:r w:rsidRPr="00E346CB">
        <w:rPr>
          <w:rFonts w:ascii="Arial" w:hAnsi="Arial" w:cs="Arial"/>
          <w:sz w:val="24"/>
          <w:szCs w:val="24"/>
        </w:rPr>
        <w:t xml:space="preserve">Kompleksowe wsparcie organizacji sektora ekonomii społecznej” adresowany jest do 70 instytucji ( po 5 osób z każdej instytucji) sektora ES z regionu lubuskiego oraz do osób fizycznych ( 4 grupy po 10 osób) pragnących </w:t>
      </w:r>
      <w:r>
        <w:rPr>
          <w:rFonts w:ascii="Arial" w:hAnsi="Arial" w:cs="Arial"/>
          <w:sz w:val="24"/>
          <w:szCs w:val="24"/>
        </w:rPr>
        <w:t>utworzyć</w:t>
      </w:r>
      <w:r w:rsidRPr="00A5644C">
        <w:rPr>
          <w:rFonts w:ascii="Arial" w:hAnsi="Arial" w:cs="Arial"/>
          <w:color w:val="00B050"/>
          <w:sz w:val="24"/>
          <w:szCs w:val="24"/>
        </w:rPr>
        <w:t xml:space="preserve"> </w:t>
      </w:r>
      <w:r w:rsidRPr="00E346CB">
        <w:rPr>
          <w:rFonts w:ascii="Arial" w:hAnsi="Arial" w:cs="Arial"/>
          <w:sz w:val="24"/>
          <w:szCs w:val="24"/>
        </w:rPr>
        <w:t xml:space="preserve"> podmioty sektora ekonomii społecznej.</w:t>
      </w:r>
      <w:r>
        <w:rPr>
          <w:rFonts w:ascii="Arial" w:hAnsi="Arial" w:cs="Arial"/>
          <w:sz w:val="24"/>
          <w:szCs w:val="24"/>
        </w:rPr>
        <w:t xml:space="preserve"> </w:t>
      </w:r>
      <w:r w:rsidRPr="00E346CB">
        <w:rPr>
          <w:rFonts w:ascii="Arial" w:hAnsi="Arial" w:cs="Arial"/>
          <w:sz w:val="24"/>
          <w:szCs w:val="24"/>
        </w:rPr>
        <w:t>Pro</w:t>
      </w:r>
      <w:r>
        <w:rPr>
          <w:rFonts w:ascii="Arial" w:hAnsi="Arial" w:cs="Arial"/>
          <w:sz w:val="24"/>
          <w:szCs w:val="24"/>
        </w:rPr>
        <w:t>jekt zakłada realizację szkoleń t</w:t>
      </w:r>
      <w:r w:rsidRPr="00E346CB">
        <w:rPr>
          <w:rFonts w:ascii="Arial" w:hAnsi="Arial" w:cs="Arial"/>
          <w:sz w:val="24"/>
          <w:szCs w:val="24"/>
        </w:rPr>
        <w:t>emat</w:t>
      </w:r>
      <w:r>
        <w:rPr>
          <w:rFonts w:ascii="Arial" w:hAnsi="Arial" w:cs="Arial"/>
          <w:sz w:val="24"/>
          <w:szCs w:val="24"/>
        </w:rPr>
        <w:t>ycznych, usług wspierających</w:t>
      </w:r>
      <w:r w:rsidRPr="00E346CB">
        <w:rPr>
          <w:rFonts w:ascii="Arial" w:hAnsi="Arial" w:cs="Arial"/>
          <w:sz w:val="24"/>
          <w:szCs w:val="24"/>
        </w:rPr>
        <w:t xml:space="preserve"> rozwój działalnośc</w:t>
      </w:r>
      <w:r>
        <w:rPr>
          <w:rFonts w:ascii="Arial" w:hAnsi="Arial" w:cs="Arial"/>
          <w:sz w:val="24"/>
          <w:szCs w:val="24"/>
        </w:rPr>
        <w:t xml:space="preserve">i instytucji ES oraz doradztwo </w:t>
      </w:r>
      <w:r w:rsidRPr="00E346CB">
        <w:rPr>
          <w:rFonts w:ascii="Arial" w:hAnsi="Arial" w:cs="Arial"/>
          <w:sz w:val="24"/>
          <w:szCs w:val="24"/>
        </w:rPr>
        <w:t xml:space="preserve"> związane z tematyką szkoleń. Okres realizacji projektu: 1.08.2011r. do 31.07.2013r. </w:t>
      </w:r>
    </w:p>
    <w:p w:rsidR="00E411CA" w:rsidRDefault="00E411CA" w:rsidP="00E411CA">
      <w:pPr>
        <w:autoSpaceDE w:val="0"/>
        <w:autoSpaceDN w:val="0"/>
        <w:adjustRightInd w:val="0"/>
        <w:spacing w:after="0" w:line="360" w:lineRule="auto"/>
        <w:jc w:val="both"/>
        <w:rPr>
          <w:rFonts w:ascii="Arial" w:hAnsi="Arial" w:cs="Arial"/>
          <w:sz w:val="24"/>
          <w:szCs w:val="24"/>
        </w:rPr>
      </w:pPr>
    </w:p>
    <w:p w:rsidR="00E411CA" w:rsidRDefault="00E411CA" w:rsidP="00E411CA">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lastRenderedPageBreak/>
        <w:t>4</w:t>
      </w:r>
    </w:p>
    <w:p w:rsidR="00E411CA" w:rsidRPr="00E346CB" w:rsidRDefault="00E411CA" w:rsidP="00E411CA">
      <w:pPr>
        <w:autoSpaceDE w:val="0"/>
        <w:autoSpaceDN w:val="0"/>
        <w:adjustRightInd w:val="0"/>
        <w:spacing w:after="0" w:line="360" w:lineRule="auto"/>
        <w:jc w:val="both"/>
        <w:rPr>
          <w:rFonts w:ascii="Arial" w:hAnsi="Arial" w:cs="Arial"/>
          <w:sz w:val="24"/>
          <w:szCs w:val="24"/>
        </w:rPr>
      </w:pPr>
      <w:r>
        <w:rPr>
          <w:rFonts w:ascii="Arial" w:hAnsi="Arial" w:cs="Arial"/>
          <w:sz w:val="24"/>
          <w:szCs w:val="24"/>
        </w:rPr>
        <w:t>N</w:t>
      </w:r>
      <w:r w:rsidRPr="00E346CB">
        <w:rPr>
          <w:rFonts w:ascii="Arial" w:hAnsi="Arial" w:cs="Arial"/>
          <w:sz w:val="24"/>
          <w:szCs w:val="24"/>
        </w:rPr>
        <w:t xml:space="preserve">a zakończenie projektu planuje się zorganizowanie konferencji , która będzie  propagowała ideę pracy w sektorze </w:t>
      </w:r>
      <w:r>
        <w:rPr>
          <w:rFonts w:ascii="Arial" w:hAnsi="Arial" w:cs="Arial"/>
          <w:sz w:val="24"/>
          <w:szCs w:val="24"/>
        </w:rPr>
        <w:t xml:space="preserve">NGO, </w:t>
      </w:r>
      <w:r w:rsidRPr="00E346CB">
        <w:rPr>
          <w:rFonts w:ascii="Arial" w:hAnsi="Arial" w:cs="Arial"/>
          <w:sz w:val="24"/>
          <w:szCs w:val="24"/>
        </w:rPr>
        <w:t xml:space="preserve">zatrudnienia w elastycznych formach pracy oraz  promocję 70 organizacji objętych projektem.  </w:t>
      </w:r>
    </w:p>
    <w:p w:rsidR="00E411CA" w:rsidRPr="00E346CB" w:rsidRDefault="00E411CA" w:rsidP="00E411CA">
      <w:pPr>
        <w:autoSpaceDE w:val="0"/>
        <w:autoSpaceDN w:val="0"/>
        <w:adjustRightInd w:val="0"/>
        <w:spacing w:after="0" w:line="360" w:lineRule="auto"/>
        <w:ind w:firstLine="708"/>
        <w:jc w:val="both"/>
        <w:rPr>
          <w:rFonts w:ascii="Arial" w:hAnsi="Arial" w:cs="Arial"/>
          <w:sz w:val="24"/>
          <w:szCs w:val="24"/>
        </w:rPr>
      </w:pPr>
      <w:r w:rsidRPr="00E346CB">
        <w:rPr>
          <w:rFonts w:ascii="Arial" w:hAnsi="Arial" w:cs="Arial"/>
          <w:b/>
          <w:sz w:val="24"/>
          <w:szCs w:val="24"/>
        </w:rPr>
        <w:t xml:space="preserve">Patrycja Hofman </w:t>
      </w:r>
      <w:r w:rsidRPr="00E346CB">
        <w:rPr>
          <w:rFonts w:ascii="Arial" w:hAnsi="Arial" w:cs="Arial"/>
          <w:sz w:val="24"/>
          <w:szCs w:val="24"/>
        </w:rPr>
        <w:t>z  Telewizji Polskiej  S.A- Oddział w Gorzowie Wlkp.</w:t>
      </w:r>
    </w:p>
    <w:p w:rsidR="00E411CA" w:rsidRPr="00F031DF" w:rsidRDefault="00E411CA" w:rsidP="00E411CA">
      <w:pPr>
        <w:autoSpaceDE w:val="0"/>
        <w:autoSpaceDN w:val="0"/>
        <w:adjustRightInd w:val="0"/>
        <w:spacing w:after="0" w:line="360" w:lineRule="auto"/>
        <w:jc w:val="both"/>
        <w:rPr>
          <w:rFonts w:ascii="Arial" w:hAnsi="Arial" w:cs="Arial"/>
          <w:sz w:val="24"/>
          <w:szCs w:val="24"/>
        </w:rPr>
      </w:pPr>
      <w:r w:rsidRPr="00E346CB">
        <w:rPr>
          <w:rFonts w:ascii="Arial" w:hAnsi="Arial" w:cs="Arial"/>
          <w:sz w:val="24"/>
          <w:szCs w:val="24"/>
        </w:rPr>
        <w:t>Celem projektu pt. „Lubuska Akademia Ekonomii Społecznej” jest podniesienie  jakości funkcjonowania 77 podmiotów ekonomii społecznej</w:t>
      </w:r>
      <w:r w:rsidRPr="00F031DF">
        <w:rPr>
          <w:rFonts w:ascii="Arial" w:hAnsi="Arial" w:cs="Arial"/>
          <w:sz w:val="24"/>
          <w:szCs w:val="24"/>
        </w:rPr>
        <w:t xml:space="preserve"> z województwa  lubuskiego ( działania będą skierowane do pracowników PES oraz  instytucji rynku pracy).Projekt zakłada utworzenie Inkubatora Ekonomii Społecznej w Gorzowie Wlkp.</w:t>
      </w:r>
      <w:r>
        <w:rPr>
          <w:rFonts w:ascii="Arial" w:hAnsi="Arial" w:cs="Arial"/>
          <w:sz w:val="24"/>
          <w:szCs w:val="24"/>
        </w:rPr>
        <w:t xml:space="preserve"> </w:t>
      </w:r>
      <w:r w:rsidRPr="00F031DF">
        <w:rPr>
          <w:rFonts w:ascii="Arial" w:hAnsi="Arial" w:cs="Arial"/>
          <w:sz w:val="24"/>
          <w:szCs w:val="24"/>
        </w:rPr>
        <w:t xml:space="preserve">cykl szkoleń i doradztwo specjalistyczne z zakresu tworzenia i funkcjonowania  PES. Jednym z działań projektu jest również  przygotowanie i emisja </w:t>
      </w:r>
      <w:r>
        <w:rPr>
          <w:rFonts w:ascii="Arial" w:hAnsi="Arial" w:cs="Arial"/>
          <w:sz w:val="24"/>
          <w:szCs w:val="24"/>
        </w:rPr>
        <w:t xml:space="preserve">12 </w:t>
      </w:r>
      <w:r w:rsidRPr="00F031DF">
        <w:rPr>
          <w:rFonts w:ascii="Arial" w:hAnsi="Arial" w:cs="Arial"/>
          <w:sz w:val="24"/>
          <w:szCs w:val="24"/>
        </w:rPr>
        <w:t xml:space="preserve">odcinków  programu TV </w:t>
      </w:r>
      <w:r>
        <w:rPr>
          <w:rFonts w:ascii="Arial" w:hAnsi="Arial" w:cs="Arial"/>
          <w:sz w:val="24"/>
          <w:szCs w:val="24"/>
        </w:rPr>
        <w:t>–</w:t>
      </w:r>
      <w:r w:rsidRPr="00F031DF">
        <w:rPr>
          <w:rFonts w:ascii="Arial" w:hAnsi="Arial" w:cs="Arial"/>
          <w:sz w:val="24"/>
          <w:szCs w:val="24"/>
        </w:rPr>
        <w:t xml:space="preserve"> </w:t>
      </w:r>
      <w:r>
        <w:rPr>
          <w:rFonts w:ascii="Arial" w:hAnsi="Arial" w:cs="Arial"/>
          <w:sz w:val="24"/>
          <w:szCs w:val="24"/>
        </w:rPr>
        <w:t>15 minut w okresie pierwszych 6 miesięcy realizacji projektu,            24 odcinków -30 minut</w:t>
      </w:r>
      <w:r w:rsidRPr="00F031DF">
        <w:rPr>
          <w:rFonts w:ascii="Arial" w:hAnsi="Arial" w:cs="Arial"/>
          <w:sz w:val="24"/>
          <w:szCs w:val="24"/>
        </w:rPr>
        <w:t xml:space="preserve"> </w:t>
      </w:r>
      <w:r>
        <w:rPr>
          <w:rFonts w:ascii="Arial" w:hAnsi="Arial" w:cs="Arial"/>
          <w:sz w:val="24"/>
          <w:szCs w:val="24"/>
        </w:rPr>
        <w:t xml:space="preserve"> w okresie  do końca realizacji projektu</w:t>
      </w:r>
      <w:r w:rsidRPr="00F031DF">
        <w:rPr>
          <w:rFonts w:ascii="Arial" w:hAnsi="Arial" w:cs="Arial"/>
          <w:sz w:val="24"/>
          <w:szCs w:val="24"/>
        </w:rPr>
        <w:t xml:space="preserve"> i dodatków prasowych ( promocja dobrych praktyk z ekonomii społecznej).</w:t>
      </w:r>
      <w:r>
        <w:rPr>
          <w:rFonts w:ascii="Arial" w:hAnsi="Arial" w:cs="Arial"/>
          <w:sz w:val="24"/>
          <w:szCs w:val="24"/>
        </w:rPr>
        <w:t xml:space="preserve"> </w:t>
      </w:r>
      <w:r w:rsidRPr="00F031DF">
        <w:rPr>
          <w:rFonts w:ascii="Arial" w:hAnsi="Arial" w:cs="Arial"/>
          <w:sz w:val="24"/>
          <w:szCs w:val="24"/>
        </w:rPr>
        <w:t>Okres realizacji projektu: listopad 2011r. do październik 2013r.</w:t>
      </w:r>
    </w:p>
    <w:p w:rsidR="00E411CA" w:rsidRPr="00F031DF" w:rsidRDefault="00E411CA" w:rsidP="00E411CA">
      <w:pPr>
        <w:autoSpaceDE w:val="0"/>
        <w:autoSpaceDN w:val="0"/>
        <w:adjustRightInd w:val="0"/>
        <w:spacing w:after="0" w:line="360" w:lineRule="auto"/>
        <w:ind w:firstLine="708"/>
        <w:jc w:val="both"/>
        <w:rPr>
          <w:rFonts w:ascii="Arial" w:hAnsi="Arial" w:cs="Arial"/>
          <w:sz w:val="24"/>
          <w:szCs w:val="24"/>
        </w:rPr>
      </w:pPr>
      <w:r w:rsidRPr="00F031DF">
        <w:rPr>
          <w:rFonts w:ascii="Arial" w:hAnsi="Arial" w:cs="Arial"/>
          <w:b/>
          <w:sz w:val="24"/>
          <w:szCs w:val="24"/>
        </w:rPr>
        <w:t>Małgorzata  Makowska</w:t>
      </w:r>
      <w:r w:rsidRPr="00F031DF">
        <w:rPr>
          <w:rFonts w:ascii="Arial" w:hAnsi="Arial" w:cs="Arial"/>
          <w:sz w:val="24"/>
          <w:szCs w:val="24"/>
        </w:rPr>
        <w:t xml:space="preserve">  z firmy Faber Consulting w Warszawie</w:t>
      </w:r>
    </w:p>
    <w:p w:rsidR="00E411CA" w:rsidRPr="002C46BB" w:rsidRDefault="00E411CA" w:rsidP="00E411CA">
      <w:pPr>
        <w:autoSpaceDE w:val="0"/>
        <w:autoSpaceDN w:val="0"/>
        <w:adjustRightInd w:val="0"/>
        <w:spacing w:after="0" w:line="360" w:lineRule="auto"/>
        <w:jc w:val="both"/>
        <w:rPr>
          <w:rFonts w:ascii="Arial" w:hAnsi="Arial" w:cs="Arial"/>
          <w:sz w:val="24"/>
          <w:szCs w:val="24"/>
        </w:rPr>
      </w:pPr>
      <w:r w:rsidRPr="00F031DF">
        <w:rPr>
          <w:rFonts w:ascii="Arial" w:hAnsi="Arial" w:cs="Arial"/>
          <w:sz w:val="24"/>
          <w:szCs w:val="24"/>
        </w:rPr>
        <w:t xml:space="preserve">Celem projektu pt.: </w:t>
      </w:r>
      <w:r>
        <w:rPr>
          <w:rFonts w:ascii="Arial" w:hAnsi="Arial" w:cs="Arial"/>
          <w:sz w:val="24"/>
          <w:szCs w:val="24"/>
        </w:rPr>
        <w:t>„</w:t>
      </w:r>
      <w:r w:rsidRPr="00F031DF">
        <w:rPr>
          <w:rFonts w:ascii="Arial" w:hAnsi="Arial" w:cs="Arial"/>
          <w:sz w:val="24"/>
          <w:szCs w:val="24"/>
        </w:rPr>
        <w:t xml:space="preserve">Zielonogórska Kuźnia III Sektora” jest  kompleksowy rozwój </w:t>
      </w:r>
      <w:r>
        <w:rPr>
          <w:rFonts w:ascii="Arial" w:hAnsi="Arial" w:cs="Arial"/>
          <w:sz w:val="24"/>
          <w:szCs w:val="24"/>
        </w:rPr>
        <w:t xml:space="preserve">         </w:t>
      </w:r>
      <w:r w:rsidRPr="00F031DF">
        <w:rPr>
          <w:rFonts w:ascii="Arial" w:hAnsi="Arial" w:cs="Arial"/>
          <w:sz w:val="24"/>
          <w:szCs w:val="24"/>
        </w:rPr>
        <w:t xml:space="preserve">i wzmocnienie 43 podmiotów sektora III ( nie prowadzących działalności gospodarczej o charakterze komercyjnym) poprzez organizację szkoleń i doradztwa   specjalistycznego. W ramach projektu planuje się m. innymi utworzenie  </w:t>
      </w:r>
      <w:proofErr w:type="spellStart"/>
      <w:r w:rsidRPr="00F031DF">
        <w:rPr>
          <w:rFonts w:ascii="Arial" w:hAnsi="Arial" w:cs="Arial"/>
          <w:sz w:val="24"/>
          <w:szCs w:val="24"/>
        </w:rPr>
        <w:t>Klastra</w:t>
      </w:r>
      <w:proofErr w:type="spellEnd"/>
      <w:r w:rsidRPr="00F031DF">
        <w:rPr>
          <w:rFonts w:ascii="Arial" w:hAnsi="Arial" w:cs="Arial"/>
          <w:sz w:val="24"/>
          <w:szCs w:val="24"/>
        </w:rPr>
        <w:t xml:space="preserve">  III Sektora</w:t>
      </w:r>
      <w:r>
        <w:rPr>
          <w:rFonts w:ascii="Arial" w:hAnsi="Arial" w:cs="Arial"/>
          <w:sz w:val="24"/>
          <w:szCs w:val="24"/>
        </w:rPr>
        <w:t>. Z</w:t>
      </w:r>
      <w:r w:rsidRPr="00F031DF">
        <w:rPr>
          <w:rFonts w:ascii="Arial" w:hAnsi="Arial" w:cs="Arial"/>
          <w:sz w:val="24"/>
          <w:szCs w:val="24"/>
        </w:rPr>
        <w:t xml:space="preserve">aplanowano </w:t>
      </w:r>
      <w:r>
        <w:rPr>
          <w:rFonts w:ascii="Arial" w:hAnsi="Arial" w:cs="Arial"/>
          <w:sz w:val="24"/>
          <w:szCs w:val="24"/>
        </w:rPr>
        <w:t xml:space="preserve"> również </w:t>
      </w:r>
      <w:r w:rsidRPr="00F031DF">
        <w:rPr>
          <w:rFonts w:ascii="Arial" w:hAnsi="Arial" w:cs="Arial"/>
          <w:sz w:val="24"/>
          <w:szCs w:val="24"/>
        </w:rPr>
        <w:t xml:space="preserve">utworzenie inkubatora umożliwiającego prowadzenie działalności </w:t>
      </w:r>
      <w:r>
        <w:rPr>
          <w:rFonts w:ascii="Arial" w:hAnsi="Arial" w:cs="Arial"/>
          <w:sz w:val="24"/>
          <w:szCs w:val="24"/>
        </w:rPr>
        <w:t xml:space="preserve">statutowej przez NGO. </w:t>
      </w:r>
      <w:r w:rsidRPr="00F031DF">
        <w:rPr>
          <w:rFonts w:ascii="Arial" w:hAnsi="Arial" w:cs="Arial"/>
          <w:sz w:val="24"/>
          <w:szCs w:val="24"/>
        </w:rPr>
        <w:t xml:space="preserve">.Na zakończenie projektu przewidziana jest organizacja targów </w:t>
      </w:r>
      <w:r>
        <w:rPr>
          <w:rFonts w:ascii="Arial" w:hAnsi="Arial" w:cs="Arial"/>
          <w:sz w:val="24"/>
          <w:szCs w:val="24"/>
        </w:rPr>
        <w:t xml:space="preserve">III sektora </w:t>
      </w:r>
      <w:r w:rsidRPr="00F031DF">
        <w:rPr>
          <w:rFonts w:ascii="Arial" w:hAnsi="Arial" w:cs="Arial"/>
          <w:sz w:val="24"/>
          <w:szCs w:val="24"/>
        </w:rPr>
        <w:t>i konferencja  podsumowująca  projekt.</w:t>
      </w:r>
      <w:r>
        <w:rPr>
          <w:rFonts w:ascii="Arial" w:hAnsi="Arial" w:cs="Arial"/>
          <w:sz w:val="24"/>
          <w:szCs w:val="24"/>
        </w:rPr>
        <w:t xml:space="preserve"> </w:t>
      </w:r>
      <w:r w:rsidRPr="00F031DF">
        <w:rPr>
          <w:rFonts w:ascii="Arial" w:hAnsi="Arial" w:cs="Arial"/>
          <w:sz w:val="24"/>
          <w:szCs w:val="24"/>
        </w:rPr>
        <w:t>Okres realizacji  projektu:2.01.2012r. do 31.08.2013r.</w:t>
      </w:r>
    </w:p>
    <w:p w:rsidR="00E411CA" w:rsidRDefault="00E411CA" w:rsidP="00E411CA">
      <w:pPr>
        <w:spacing w:after="0" w:line="360" w:lineRule="auto"/>
        <w:ind w:firstLine="708"/>
        <w:jc w:val="both"/>
        <w:rPr>
          <w:rFonts w:ascii="Arial" w:hAnsi="Arial" w:cs="Arial"/>
          <w:sz w:val="24"/>
          <w:szCs w:val="24"/>
        </w:rPr>
      </w:pPr>
      <w:r w:rsidRPr="00F031DF">
        <w:rPr>
          <w:rFonts w:ascii="Arial" w:hAnsi="Arial" w:cs="Arial"/>
          <w:sz w:val="24"/>
          <w:szCs w:val="24"/>
        </w:rPr>
        <w:t xml:space="preserve">Prof. </w:t>
      </w:r>
      <w:r w:rsidRPr="00F031DF">
        <w:rPr>
          <w:rFonts w:ascii="Arial" w:hAnsi="Arial" w:cs="Arial"/>
          <w:b/>
          <w:sz w:val="24"/>
          <w:szCs w:val="24"/>
        </w:rPr>
        <w:t>Maria Fic</w:t>
      </w:r>
      <w:r w:rsidRPr="00F031DF">
        <w:rPr>
          <w:rFonts w:ascii="Arial" w:hAnsi="Arial" w:cs="Arial"/>
          <w:sz w:val="24"/>
          <w:szCs w:val="24"/>
        </w:rPr>
        <w:t>, pracownik naukowy Uniwersytetu Zielonogórskiego wygłosiła referat na temat „Znaczenie ekonomii społecznej dla rozwoju lokalnego”. Autorka podkreśliła znaczenie gospodarki lokalnej w warunkach globalizacji. Wskazała na główne cechy współczesnego modelu gospodarki utrudniające realizację założeń polityki zrównoważonego rozwoju a jednocześnie towarzyszący temu wzrost znaczenia aktywizacji i rozwoju społeczności lokalnych.</w:t>
      </w:r>
      <w:r>
        <w:rPr>
          <w:rFonts w:ascii="Arial" w:hAnsi="Arial" w:cs="Arial"/>
          <w:sz w:val="24"/>
          <w:szCs w:val="24"/>
        </w:rPr>
        <w:t xml:space="preserve"> </w:t>
      </w:r>
      <w:r w:rsidRPr="00F031DF">
        <w:rPr>
          <w:rFonts w:ascii="Arial" w:hAnsi="Arial" w:cs="Arial"/>
          <w:sz w:val="24"/>
          <w:szCs w:val="24"/>
        </w:rPr>
        <w:t xml:space="preserve"> Kolejna część wystąpienia dotyczyła kapitału społecznego i jego znaczenia dla rozwoju lokalnego.  Według autorki narzędziem efektywnego zarządzania lokalnością jest tworzenie miejsc pracy. </w:t>
      </w:r>
    </w:p>
    <w:p w:rsidR="00E411CA" w:rsidRDefault="00E411CA" w:rsidP="00E411CA">
      <w:pPr>
        <w:spacing w:after="0" w:line="360" w:lineRule="auto"/>
        <w:jc w:val="center"/>
        <w:rPr>
          <w:rFonts w:ascii="Arial" w:hAnsi="Arial" w:cs="Arial"/>
          <w:sz w:val="24"/>
          <w:szCs w:val="24"/>
        </w:rPr>
      </w:pPr>
    </w:p>
    <w:p w:rsidR="00E411CA" w:rsidRDefault="00E411CA" w:rsidP="00E411CA">
      <w:pPr>
        <w:spacing w:after="0" w:line="360" w:lineRule="auto"/>
        <w:jc w:val="center"/>
        <w:rPr>
          <w:rFonts w:ascii="Arial" w:hAnsi="Arial" w:cs="Arial"/>
          <w:sz w:val="24"/>
          <w:szCs w:val="24"/>
        </w:rPr>
      </w:pPr>
      <w:r>
        <w:rPr>
          <w:rFonts w:ascii="Arial" w:hAnsi="Arial" w:cs="Arial"/>
          <w:sz w:val="24"/>
          <w:szCs w:val="24"/>
        </w:rPr>
        <w:lastRenderedPageBreak/>
        <w:t>5</w:t>
      </w:r>
    </w:p>
    <w:p w:rsidR="00E411CA" w:rsidRDefault="00E411CA" w:rsidP="00E411CA">
      <w:pPr>
        <w:spacing w:after="0" w:line="360" w:lineRule="auto"/>
        <w:jc w:val="both"/>
        <w:rPr>
          <w:rFonts w:ascii="Arial" w:hAnsi="Arial" w:cs="Arial"/>
          <w:sz w:val="24"/>
          <w:szCs w:val="24"/>
        </w:rPr>
      </w:pPr>
      <w:r w:rsidRPr="00F031DF">
        <w:rPr>
          <w:rFonts w:ascii="Arial" w:hAnsi="Arial" w:cs="Arial"/>
          <w:sz w:val="24"/>
          <w:szCs w:val="24"/>
        </w:rPr>
        <w:t>Podmioty ekonomii społecznej powinny być zdolne do funkcjonowania na rynku</w:t>
      </w:r>
      <w:r>
        <w:rPr>
          <w:rFonts w:ascii="Arial" w:hAnsi="Arial" w:cs="Arial"/>
          <w:sz w:val="24"/>
          <w:szCs w:val="24"/>
        </w:rPr>
        <w:t xml:space="preserve"> </w:t>
      </w:r>
      <w:r w:rsidRPr="00F031DF">
        <w:rPr>
          <w:rFonts w:ascii="Arial" w:hAnsi="Arial" w:cs="Arial"/>
          <w:sz w:val="24"/>
          <w:szCs w:val="24"/>
        </w:rPr>
        <w:t xml:space="preserve"> </w:t>
      </w:r>
      <w:r>
        <w:rPr>
          <w:rFonts w:ascii="Arial" w:hAnsi="Arial" w:cs="Arial"/>
          <w:sz w:val="24"/>
          <w:szCs w:val="24"/>
        </w:rPr>
        <w:t xml:space="preserve">        </w:t>
      </w:r>
      <w:r w:rsidRPr="00F031DF">
        <w:rPr>
          <w:rFonts w:ascii="Arial" w:hAnsi="Arial" w:cs="Arial"/>
          <w:sz w:val="24"/>
          <w:szCs w:val="24"/>
        </w:rPr>
        <w:t xml:space="preserve">i jednoczesnego spełniania społeczno-gospodarczych celów leżących w interesie </w:t>
      </w:r>
    </w:p>
    <w:p w:rsidR="00E411CA" w:rsidRPr="00F031DF" w:rsidRDefault="00E411CA" w:rsidP="00E411CA">
      <w:pPr>
        <w:spacing w:after="0" w:line="360" w:lineRule="auto"/>
        <w:jc w:val="both"/>
        <w:rPr>
          <w:rFonts w:ascii="Arial" w:hAnsi="Arial" w:cs="Arial"/>
          <w:sz w:val="24"/>
          <w:szCs w:val="24"/>
        </w:rPr>
      </w:pPr>
      <w:r w:rsidRPr="00F031DF">
        <w:rPr>
          <w:rFonts w:ascii="Arial" w:hAnsi="Arial" w:cs="Arial"/>
          <w:sz w:val="24"/>
          <w:szCs w:val="24"/>
        </w:rPr>
        <w:t>publicznym</w:t>
      </w:r>
      <w:r>
        <w:rPr>
          <w:rFonts w:ascii="Arial" w:hAnsi="Arial" w:cs="Arial"/>
          <w:sz w:val="24"/>
          <w:szCs w:val="24"/>
        </w:rPr>
        <w:t>.</w:t>
      </w:r>
      <w:r w:rsidRPr="00F031DF">
        <w:rPr>
          <w:rFonts w:ascii="Arial" w:hAnsi="Arial" w:cs="Arial"/>
          <w:sz w:val="24"/>
          <w:szCs w:val="24"/>
        </w:rPr>
        <w:t xml:space="preserve"> Wsk</w:t>
      </w:r>
      <w:r>
        <w:rPr>
          <w:rFonts w:ascii="Arial" w:hAnsi="Arial" w:cs="Arial"/>
          <w:sz w:val="24"/>
          <w:szCs w:val="24"/>
        </w:rPr>
        <w:t>azała</w:t>
      </w:r>
      <w:r w:rsidRPr="00F031DF">
        <w:rPr>
          <w:rFonts w:ascii="Arial" w:hAnsi="Arial" w:cs="Arial"/>
          <w:sz w:val="24"/>
          <w:szCs w:val="24"/>
        </w:rPr>
        <w:t>, że najlepszym rozwiązaniem dla środowiska lokalnego jest organizacja podmiotów ekonomii społecznej w trzech grupach: podmioty zorientowane rynkowo, podmioty funkcjonujące na quasi rynkach, dostarczające us</w:t>
      </w:r>
      <w:r>
        <w:rPr>
          <w:rFonts w:ascii="Arial" w:hAnsi="Arial" w:cs="Arial"/>
          <w:sz w:val="24"/>
          <w:szCs w:val="24"/>
        </w:rPr>
        <w:t>ług w interesie ogólnym</w:t>
      </w:r>
      <w:r w:rsidRPr="00F031DF">
        <w:rPr>
          <w:rFonts w:ascii="Arial" w:hAnsi="Arial" w:cs="Arial"/>
          <w:sz w:val="24"/>
          <w:szCs w:val="24"/>
        </w:rPr>
        <w:t xml:space="preserve">   i  podmioty integracyjne.</w:t>
      </w:r>
    </w:p>
    <w:p w:rsidR="00E411CA" w:rsidRPr="00F031DF" w:rsidRDefault="00E411CA" w:rsidP="00E411CA">
      <w:pPr>
        <w:spacing w:after="0" w:line="360" w:lineRule="auto"/>
        <w:ind w:firstLine="708"/>
        <w:jc w:val="both"/>
        <w:rPr>
          <w:rFonts w:ascii="Arial" w:hAnsi="Arial" w:cs="Arial"/>
          <w:sz w:val="24"/>
          <w:szCs w:val="24"/>
        </w:rPr>
      </w:pPr>
      <w:r w:rsidRPr="00F031DF">
        <w:rPr>
          <w:rFonts w:ascii="Arial" w:hAnsi="Arial" w:cs="Arial"/>
          <w:sz w:val="24"/>
          <w:szCs w:val="24"/>
        </w:rPr>
        <w:t xml:space="preserve">W drugiej  części spotkania </w:t>
      </w:r>
      <w:r w:rsidRPr="00F031DF">
        <w:rPr>
          <w:rFonts w:ascii="Arial" w:hAnsi="Arial" w:cs="Arial"/>
          <w:b/>
          <w:sz w:val="24"/>
          <w:szCs w:val="24"/>
        </w:rPr>
        <w:t xml:space="preserve">Halina </w:t>
      </w:r>
      <w:proofErr w:type="spellStart"/>
      <w:r w:rsidRPr="00F031DF">
        <w:rPr>
          <w:rFonts w:ascii="Arial" w:hAnsi="Arial" w:cs="Arial"/>
          <w:b/>
          <w:sz w:val="24"/>
          <w:szCs w:val="24"/>
        </w:rPr>
        <w:t>Pydzik</w:t>
      </w:r>
      <w:proofErr w:type="spellEnd"/>
      <w:r w:rsidRPr="00F031DF">
        <w:rPr>
          <w:rFonts w:ascii="Arial" w:hAnsi="Arial" w:cs="Arial"/>
          <w:sz w:val="24"/>
          <w:szCs w:val="24"/>
        </w:rPr>
        <w:t xml:space="preserve">  z  Agencji  Rozwoju Regionalnego  w Zielonej Górze przedstawiła zasady działania Lubuskiego Funduszu Pożyczkowego. Lubuski Fundusz Pożyczkowy(LFP) utworzony został z inicjatywy Samorządu Województwa Lubuskiego w strukturach  Agencji  Rozwoju Regionalnego w Zielonej Górze, jako  kolejny element wsparcia dla małych przedsiębiorstw naszego regionu. Fundusz rozpoczął działalność w 2005r. </w:t>
      </w:r>
      <w:r>
        <w:rPr>
          <w:rFonts w:ascii="Arial" w:hAnsi="Arial" w:cs="Arial"/>
          <w:sz w:val="24"/>
          <w:szCs w:val="24"/>
        </w:rPr>
        <w:t xml:space="preserve">               </w:t>
      </w:r>
      <w:r w:rsidRPr="00F031DF">
        <w:rPr>
          <w:rFonts w:ascii="Arial" w:hAnsi="Arial" w:cs="Arial"/>
          <w:sz w:val="24"/>
          <w:szCs w:val="24"/>
        </w:rPr>
        <w:t>z kapitałem 3.700.000 PLN. Obszarem objętym działaniem LFP jest  Województwo Lubuskie. Wyjaśniła, że Fundusz  wspiera pożyczkami przedsiębiorstwa mikro, małe</w:t>
      </w:r>
      <w:r>
        <w:rPr>
          <w:rFonts w:ascii="Arial" w:hAnsi="Arial" w:cs="Arial"/>
          <w:sz w:val="24"/>
          <w:szCs w:val="24"/>
        </w:rPr>
        <w:t xml:space="preserve">      </w:t>
      </w:r>
      <w:r w:rsidRPr="00F031DF">
        <w:rPr>
          <w:rFonts w:ascii="Arial" w:hAnsi="Arial" w:cs="Arial"/>
          <w:sz w:val="24"/>
          <w:szCs w:val="24"/>
        </w:rPr>
        <w:t xml:space="preserve"> i średnie</w:t>
      </w:r>
      <w:r>
        <w:rPr>
          <w:rFonts w:ascii="Arial" w:hAnsi="Arial" w:cs="Arial"/>
          <w:sz w:val="24"/>
          <w:szCs w:val="24"/>
        </w:rPr>
        <w:t xml:space="preserve">. </w:t>
      </w:r>
      <w:r w:rsidRPr="00F031DF">
        <w:rPr>
          <w:rFonts w:ascii="Arial" w:hAnsi="Arial" w:cs="Arial"/>
          <w:sz w:val="24"/>
          <w:szCs w:val="24"/>
        </w:rPr>
        <w:t xml:space="preserve">Maksymalna wysokość pożyczki 400 tys. </w:t>
      </w:r>
      <w:r>
        <w:rPr>
          <w:rFonts w:ascii="Arial" w:hAnsi="Arial" w:cs="Arial"/>
          <w:sz w:val="24"/>
          <w:szCs w:val="24"/>
        </w:rPr>
        <w:t>z</w:t>
      </w:r>
      <w:r w:rsidRPr="00F031DF">
        <w:rPr>
          <w:rFonts w:ascii="Arial" w:hAnsi="Arial" w:cs="Arial"/>
          <w:sz w:val="24"/>
          <w:szCs w:val="24"/>
        </w:rPr>
        <w:t xml:space="preserve">ł, spłata do 7 lat. W dalszej części </w:t>
      </w:r>
      <w:r>
        <w:rPr>
          <w:rFonts w:ascii="Arial" w:hAnsi="Arial" w:cs="Arial"/>
          <w:sz w:val="24"/>
          <w:szCs w:val="24"/>
        </w:rPr>
        <w:t>wystąpienia P.</w:t>
      </w:r>
      <w:r w:rsidRPr="00F031DF">
        <w:rPr>
          <w:rFonts w:ascii="Arial" w:hAnsi="Arial" w:cs="Arial"/>
          <w:sz w:val="24"/>
          <w:szCs w:val="24"/>
        </w:rPr>
        <w:t xml:space="preserve"> </w:t>
      </w:r>
      <w:proofErr w:type="spellStart"/>
      <w:r w:rsidRPr="00F031DF">
        <w:rPr>
          <w:rFonts w:ascii="Arial" w:hAnsi="Arial" w:cs="Arial"/>
          <w:sz w:val="24"/>
          <w:szCs w:val="24"/>
        </w:rPr>
        <w:t>Pydzik</w:t>
      </w:r>
      <w:proofErr w:type="spellEnd"/>
      <w:r w:rsidRPr="00F031DF">
        <w:rPr>
          <w:rFonts w:ascii="Arial" w:hAnsi="Arial" w:cs="Arial"/>
          <w:sz w:val="24"/>
          <w:szCs w:val="24"/>
        </w:rPr>
        <w:t xml:space="preserve"> szczegółowo przedstawiła zasady i warunki udzielania pożyczki.</w:t>
      </w:r>
    </w:p>
    <w:p w:rsidR="00E411CA" w:rsidRDefault="00E411CA" w:rsidP="00E411CA">
      <w:pPr>
        <w:spacing w:after="0" w:line="360" w:lineRule="auto"/>
        <w:jc w:val="both"/>
        <w:rPr>
          <w:rFonts w:ascii="Arial" w:eastAsia="Times New Roman" w:hAnsi="Arial" w:cs="Arial"/>
          <w:color w:val="393939"/>
          <w:sz w:val="24"/>
          <w:szCs w:val="24"/>
          <w:lang w:eastAsia="pl-PL"/>
        </w:rPr>
      </w:pPr>
      <w:r w:rsidRPr="00F031DF">
        <w:rPr>
          <w:rFonts w:ascii="Arial" w:eastAsia="Times New Roman" w:hAnsi="Arial" w:cs="Arial"/>
          <w:color w:val="393939"/>
          <w:sz w:val="24"/>
          <w:szCs w:val="24"/>
          <w:lang w:eastAsia="pl-PL"/>
        </w:rPr>
        <w:t xml:space="preserve">       Zakończeniem pierwszej części  spotkania było zaprezentowanie dobrych praktyk z zakresu tworzenia i funkcjonowania  spółdzielni  socjalnej, o której mówił  </w:t>
      </w:r>
      <w:r w:rsidRPr="002C46BB">
        <w:rPr>
          <w:rFonts w:ascii="Arial" w:eastAsia="Times New Roman" w:hAnsi="Arial" w:cs="Arial"/>
          <w:b/>
          <w:color w:val="393939"/>
          <w:sz w:val="24"/>
          <w:szCs w:val="24"/>
          <w:lang w:eastAsia="pl-PL"/>
        </w:rPr>
        <w:t xml:space="preserve">Damian </w:t>
      </w:r>
      <w:proofErr w:type="spellStart"/>
      <w:r w:rsidRPr="002C46BB">
        <w:rPr>
          <w:rFonts w:ascii="Arial" w:eastAsia="Times New Roman" w:hAnsi="Arial" w:cs="Arial"/>
          <w:b/>
          <w:color w:val="393939"/>
          <w:sz w:val="24"/>
          <w:szCs w:val="24"/>
          <w:lang w:eastAsia="pl-PL"/>
        </w:rPr>
        <w:t>Kadłubiski</w:t>
      </w:r>
      <w:proofErr w:type="spellEnd"/>
      <w:r w:rsidRPr="00F031DF">
        <w:rPr>
          <w:rFonts w:ascii="Arial" w:eastAsia="Times New Roman" w:hAnsi="Arial" w:cs="Arial"/>
          <w:color w:val="393939"/>
          <w:sz w:val="24"/>
          <w:szCs w:val="24"/>
          <w:lang w:eastAsia="pl-PL"/>
        </w:rPr>
        <w:t xml:space="preserve">, prezes Zarządu Spółdzielni Socjalnej „Nasz Sukces ”.  Od kilku miesięcy w Skwierzynie działa spółdzielnia socjalna "Nasz </w:t>
      </w:r>
      <w:r>
        <w:rPr>
          <w:rFonts w:ascii="Arial" w:eastAsia="Times New Roman" w:hAnsi="Arial" w:cs="Arial"/>
          <w:color w:val="393939"/>
          <w:sz w:val="24"/>
          <w:szCs w:val="24"/>
          <w:lang w:eastAsia="pl-PL"/>
        </w:rPr>
        <w:t>S</w:t>
      </w:r>
      <w:r w:rsidRPr="00F031DF">
        <w:rPr>
          <w:rFonts w:ascii="Arial" w:eastAsia="Times New Roman" w:hAnsi="Arial" w:cs="Arial"/>
          <w:color w:val="393939"/>
          <w:sz w:val="24"/>
          <w:szCs w:val="24"/>
          <w:lang w:eastAsia="pl-PL"/>
        </w:rPr>
        <w:t xml:space="preserve">ukces". Spółdzielnia powstała dzięki zaangażowaniu wielu osób między innymi :Damiana </w:t>
      </w:r>
      <w:proofErr w:type="spellStart"/>
      <w:r w:rsidRPr="00F031DF">
        <w:rPr>
          <w:rFonts w:ascii="Arial" w:eastAsia="Times New Roman" w:hAnsi="Arial" w:cs="Arial"/>
          <w:color w:val="393939"/>
          <w:sz w:val="24"/>
          <w:szCs w:val="24"/>
          <w:lang w:eastAsia="pl-PL"/>
        </w:rPr>
        <w:t>Kadłubiskiego</w:t>
      </w:r>
      <w:proofErr w:type="spellEnd"/>
      <w:r w:rsidRPr="00F031DF">
        <w:rPr>
          <w:rFonts w:ascii="Arial" w:eastAsia="Times New Roman" w:hAnsi="Arial" w:cs="Arial"/>
          <w:color w:val="393939"/>
          <w:sz w:val="24"/>
          <w:szCs w:val="24"/>
          <w:lang w:eastAsia="pl-PL"/>
        </w:rPr>
        <w:t xml:space="preserve"> ze stowarzyszenia "Awangarda",. Andrzeja </w:t>
      </w:r>
      <w:proofErr w:type="spellStart"/>
      <w:r w:rsidRPr="00F031DF">
        <w:rPr>
          <w:rFonts w:ascii="Arial" w:eastAsia="Times New Roman" w:hAnsi="Arial" w:cs="Arial"/>
          <w:color w:val="393939"/>
          <w:sz w:val="24"/>
          <w:szCs w:val="24"/>
          <w:lang w:eastAsia="pl-PL"/>
        </w:rPr>
        <w:t>Gabryelowa</w:t>
      </w:r>
      <w:proofErr w:type="spellEnd"/>
      <w:r w:rsidRPr="00F031DF">
        <w:rPr>
          <w:rFonts w:ascii="Arial" w:eastAsia="Times New Roman" w:hAnsi="Arial" w:cs="Arial"/>
          <w:color w:val="393939"/>
          <w:sz w:val="24"/>
          <w:szCs w:val="24"/>
          <w:lang w:eastAsia="pl-PL"/>
        </w:rPr>
        <w:t xml:space="preserve"> dyrektora skwierzyńskiego Centrum Kształcenia Praktycznego oraz</w:t>
      </w:r>
      <w:r>
        <w:rPr>
          <w:rFonts w:ascii="Arial" w:eastAsia="Times New Roman" w:hAnsi="Arial" w:cs="Arial"/>
          <w:color w:val="393939"/>
          <w:sz w:val="24"/>
          <w:szCs w:val="24"/>
          <w:lang w:eastAsia="pl-PL"/>
        </w:rPr>
        <w:t xml:space="preserve"> Agnieszki</w:t>
      </w:r>
      <w:r w:rsidRPr="00F031DF">
        <w:rPr>
          <w:rFonts w:ascii="Arial" w:eastAsia="Times New Roman" w:hAnsi="Arial" w:cs="Arial"/>
          <w:color w:val="393939"/>
          <w:sz w:val="24"/>
          <w:szCs w:val="24"/>
          <w:lang w:eastAsia="pl-PL"/>
        </w:rPr>
        <w:t xml:space="preserve"> </w:t>
      </w:r>
      <w:r>
        <w:rPr>
          <w:rFonts w:ascii="Arial" w:eastAsia="Times New Roman" w:hAnsi="Arial" w:cs="Arial"/>
          <w:color w:val="393939"/>
          <w:sz w:val="24"/>
          <w:szCs w:val="24"/>
          <w:lang w:eastAsia="pl-PL"/>
        </w:rPr>
        <w:t xml:space="preserve"> </w:t>
      </w:r>
      <w:proofErr w:type="spellStart"/>
      <w:r>
        <w:rPr>
          <w:rFonts w:ascii="Arial" w:eastAsia="Times New Roman" w:hAnsi="Arial" w:cs="Arial"/>
          <w:color w:val="393939"/>
          <w:sz w:val="24"/>
          <w:szCs w:val="24"/>
          <w:lang w:eastAsia="pl-PL"/>
        </w:rPr>
        <w:t>Czaczkowskiej</w:t>
      </w:r>
      <w:proofErr w:type="spellEnd"/>
      <w:r w:rsidRPr="00F031DF">
        <w:rPr>
          <w:rFonts w:ascii="Arial" w:eastAsia="Times New Roman" w:hAnsi="Arial" w:cs="Arial"/>
          <w:color w:val="393939"/>
          <w:sz w:val="24"/>
          <w:szCs w:val="24"/>
          <w:lang w:eastAsia="pl-PL"/>
        </w:rPr>
        <w:t xml:space="preserve"> i Mart</w:t>
      </w:r>
      <w:r>
        <w:rPr>
          <w:rFonts w:ascii="Arial" w:eastAsia="Times New Roman" w:hAnsi="Arial" w:cs="Arial"/>
          <w:color w:val="393939"/>
          <w:sz w:val="24"/>
          <w:szCs w:val="24"/>
          <w:lang w:eastAsia="pl-PL"/>
        </w:rPr>
        <w:t>y</w:t>
      </w:r>
      <w:r w:rsidRPr="00F031DF">
        <w:rPr>
          <w:rFonts w:ascii="Arial" w:eastAsia="Times New Roman" w:hAnsi="Arial" w:cs="Arial"/>
          <w:color w:val="393939"/>
          <w:sz w:val="24"/>
          <w:szCs w:val="24"/>
          <w:lang w:eastAsia="pl-PL"/>
        </w:rPr>
        <w:t xml:space="preserve"> Piekarsk</w:t>
      </w:r>
      <w:r>
        <w:rPr>
          <w:rFonts w:ascii="Arial" w:eastAsia="Times New Roman" w:hAnsi="Arial" w:cs="Arial"/>
          <w:color w:val="393939"/>
          <w:sz w:val="24"/>
          <w:szCs w:val="24"/>
          <w:lang w:eastAsia="pl-PL"/>
        </w:rPr>
        <w:t>iej</w:t>
      </w:r>
      <w:r w:rsidRPr="00F031DF">
        <w:rPr>
          <w:rFonts w:ascii="Arial" w:eastAsia="Times New Roman" w:hAnsi="Arial" w:cs="Arial"/>
          <w:color w:val="393939"/>
          <w:sz w:val="24"/>
          <w:szCs w:val="24"/>
          <w:lang w:eastAsia="pl-PL"/>
        </w:rPr>
        <w:t>. Od początku spółdzielnię aktyw</w:t>
      </w:r>
      <w:r>
        <w:rPr>
          <w:rFonts w:ascii="Arial" w:eastAsia="Times New Roman" w:hAnsi="Arial" w:cs="Arial"/>
          <w:color w:val="393939"/>
          <w:sz w:val="24"/>
          <w:szCs w:val="24"/>
          <w:lang w:eastAsia="pl-PL"/>
        </w:rPr>
        <w:t xml:space="preserve">nie wsparł burmistrz Skwierzyny </w:t>
      </w:r>
      <w:r w:rsidRPr="00F031DF">
        <w:rPr>
          <w:rFonts w:ascii="Arial" w:eastAsia="Times New Roman" w:hAnsi="Arial" w:cs="Arial"/>
          <w:color w:val="393939"/>
          <w:sz w:val="24"/>
          <w:szCs w:val="24"/>
          <w:lang w:eastAsia="pl-PL"/>
        </w:rPr>
        <w:t xml:space="preserve">Tomasz </w:t>
      </w:r>
      <w:proofErr w:type="spellStart"/>
      <w:r w:rsidRPr="00F031DF">
        <w:rPr>
          <w:rFonts w:ascii="Arial" w:eastAsia="Times New Roman" w:hAnsi="Arial" w:cs="Arial"/>
          <w:color w:val="393939"/>
          <w:sz w:val="24"/>
          <w:szCs w:val="24"/>
          <w:lang w:eastAsia="pl-PL"/>
        </w:rPr>
        <w:t>Watros</w:t>
      </w:r>
      <w:proofErr w:type="spellEnd"/>
      <w:r w:rsidRPr="00F031DF">
        <w:rPr>
          <w:rFonts w:ascii="Arial" w:eastAsia="Times New Roman" w:hAnsi="Arial" w:cs="Arial"/>
          <w:color w:val="393939"/>
          <w:sz w:val="24"/>
          <w:szCs w:val="24"/>
          <w:lang w:eastAsia="pl-PL"/>
        </w:rPr>
        <w:t xml:space="preserve">. Spółdzielnia została założona przez </w:t>
      </w:r>
      <w:r>
        <w:rPr>
          <w:rFonts w:ascii="Arial" w:eastAsia="Times New Roman" w:hAnsi="Arial" w:cs="Arial"/>
          <w:color w:val="393939"/>
          <w:sz w:val="24"/>
          <w:szCs w:val="24"/>
          <w:lang w:eastAsia="pl-PL"/>
        </w:rPr>
        <w:t>osoby prawne:</w:t>
      </w:r>
      <w:r w:rsidRPr="00F031DF">
        <w:rPr>
          <w:rFonts w:ascii="Arial" w:eastAsia="Times New Roman" w:hAnsi="Arial" w:cs="Arial"/>
          <w:color w:val="393939"/>
          <w:sz w:val="24"/>
          <w:szCs w:val="24"/>
          <w:lang w:eastAsia="pl-PL"/>
        </w:rPr>
        <w:t xml:space="preserve"> Stowarzyszenie</w:t>
      </w:r>
      <w:r>
        <w:rPr>
          <w:rFonts w:ascii="Arial" w:eastAsia="Times New Roman" w:hAnsi="Arial" w:cs="Arial"/>
          <w:color w:val="393939"/>
          <w:sz w:val="24"/>
          <w:szCs w:val="24"/>
          <w:lang w:eastAsia="pl-PL"/>
        </w:rPr>
        <w:t xml:space="preserve"> ”Awangarda”</w:t>
      </w:r>
      <w:r w:rsidRPr="00F031DF">
        <w:rPr>
          <w:rFonts w:ascii="Arial" w:eastAsia="Times New Roman" w:hAnsi="Arial" w:cs="Arial"/>
          <w:color w:val="393939"/>
          <w:sz w:val="24"/>
          <w:szCs w:val="24"/>
          <w:lang w:eastAsia="pl-PL"/>
        </w:rPr>
        <w:t xml:space="preserve"> i Gminę Skwierzyna. Obecnie w spółdzielni pracują 3 osoby. Sprzątają Urząd Miejski oraz świadczą usługi dla niektórych wspólnot mieszkaniowych. </w:t>
      </w:r>
      <w:r>
        <w:rPr>
          <w:rFonts w:ascii="Arial" w:eastAsia="Times New Roman" w:hAnsi="Arial" w:cs="Arial"/>
          <w:color w:val="393939"/>
          <w:sz w:val="24"/>
          <w:szCs w:val="24"/>
          <w:lang w:eastAsia="pl-PL"/>
        </w:rPr>
        <w:t xml:space="preserve">           </w:t>
      </w:r>
    </w:p>
    <w:p w:rsidR="00E411CA" w:rsidRDefault="00E411CA" w:rsidP="00E411CA">
      <w:pPr>
        <w:spacing w:after="0" w:line="360" w:lineRule="auto"/>
        <w:jc w:val="both"/>
        <w:rPr>
          <w:rFonts w:ascii="Arial" w:eastAsia="Times New Roman" w:hAnsi="Arial" w:cs="Arial"/>
          <w:color w:val="393939"/>
          <w:sz w:val="24"/>
          <w:szCs w:val="24"/>
          <w:lang w:eastAsia="pl-PL"/>
        </w:rPr>
      </w:pPr>
      <w:r>
        <w:rPr>
          <w:rFonts w:ascii="Arial" w:eastAsia="Times New Roman" w:hAnsi="Arial" w:cs="Arial"/>
          <w:color w:val="393939"/>
          <w:sz w:val="24"/>
          <w:szCs w:val="24"/>
          <w:lang w:eastAsia="pl-PL"/>
        </w:rPr>
        <w:t xml:space="preserve">W </w:t>
      </w:r>
      <w:r w:rsidRPr="00F031DF">
        <w:rPr>
          <w:rFonts w:ascii="Arial" w:eastAsia="Times New Roman" w:hAnsi="Arial" w:cs="Arial"/>
          <w:color w:val="393939"/>
          <w:sz w:val="24"/>
          <w:szCs w:val="24"/>
          <w:lang w:eastAsia="pl-PL"/>
        </w:rPr>
        <w:t xml:space="preserve">kolejnych miesiącach spółdzielnia chce rozszerzyć swoją działalność o usługi </w:t>
      </w:r>
      <w:r>
        <w:rPr>
          <w:rFonts w:ascii="Arial" w:eastAsia="Times New Roman" w:hAnsi="Arial" w:cs="Arial"/>
          <w:color w:val="393939"/>
          <w:sz w:val="24"/>
          <w:szCs w:val="24"/>
          <w:lang w:eastAsia="pl-PL"/>
        </w:rPr>
        <w:t xml:space="preserve">      </w:t>
      </w:r>
      <w:r w:rsidRPr="00F031DF">
        <w:rPr>
          <w:rFonts w:ascii="Arial" w:eastAsia="Times New Roman" w:hAnsi="Arial" w:cs="Arial"/>
          <w:color w:val="393939"/>
          <w:sz w:val="24"/>
          <w:szCs w:val="24"/>
          <w:lang w:eastAsia="pl-PL"/>
        </w:rPr>
        <w:t>w zakresie zagospodarowania zieleni i prac porządkowych</w:t>
      </w:r>
      <w:r>
        <w:rPr>
          <w:rFonts w:ascii="Arial" w:eastAsia="Times New Roman" w:hAnsi="Arial" w:cs="Arial"/>
          <w:color w:val="393939"/>
          <w:sz w:val="24"/>
          <w:szCs w:val="24"/>
          <w:lang w:eastAsia="pl-PL"/>
        </w:rPr>
        <w:t>.</w:t>
      </w:r>
      <w:r w:rsidRPr="00F031DF">
        <w:rPr>
          <w:rFonts w:ascii="Arial" w:eastAsia="Times New Roman" w:hAnsi="Arial" w:cs="Arial"/>
          <w:color w:val="393939"/>
          <w:sz w:val="24"/>
          <w:szCs w:val="24"/>
          <w:lang w:eastAsia="pl-PL"/>
        </w:rPr>
        <w:t xml:space="preserve"> </w:t>
      </w:r>
    </w:p>
    <w:p w:rsidR="00E411CA" w:rsidRDefault="00E411CA" w:rsidP="00E411CA">
      <w:pPr>
        <w:spacing w:after="0" w:line="360" w:lineRule="auto"/>
        <w:jc w:val="both"/>
        <w:rPr>
          <w:rFonts w:ascii="Arial" w:eastAsia="Times New Roman" w:hAnsi="Arial" w:cs="Arial"/>
          <w:color w:val="393939"/>
          <w:sz w:val="24"/>
          <w:szCs w:val="24"/>
          <w:lang w:eastAsia="pl-PL"/>
        </w:rPr>
      </w:pPr>
    </w:p>
    <w:p w:rsidR="00E411CA" w:rsidRDefault="00E411CA" w:rsidP="00E411CA">
      <w:pPr>
        <w:spacing w:after="0" w:line="360" w:lineRule="auto"/>
        <w:jc w:val="center"/>
        <w:rPr>
          <w:rFonts w:ascii="Arial" w:eastAsia="Times New Roman" w:hAnsi="Arial" w:cs="Arial"/>
          <w:color w:val="393939"/>
          <w:sz w:val="24"/>
          <w:szCs w:val="24"/>
          <w:lang w:eastAsia="pl-PL"/>
        </w:rPr>
      </w:pPr>
    </w:p>
    <w:p w:rsidR="00E411CA" w:rsidRDefault="00E411CA" w:rsidP="00E411CA">
      <w:pPr>
        <w:spacing w:after="0" w:line="360" w:lineRule="auto"/>
        <w:jc w:val="center"/>
        <w:rPr>
          <w:rFonts w:ascii="Arial" w:eastAsia="Times New Roman" w:hAnsi="Arial" w:cs="Arial"/>
          <w:color w:val="393939"/>
          <w:sz w:val="24"/>
          <w:szCs w:val="24"/>
          <w:lang w:eastAsia="pl-PL"/>
        </w:rPr>
      </w:pPr>
      <w:r>
        <w:rPr>
          <w:rFonts w:ascii="Arial" w:eastAsia="Times New Roman" w:hAnsi="Arial" w:cs="Arial"/>
          <w:color w:val="393939"/>
          <w:sz w:val="24"/>
          <w:szCs w:val="24"/>
          <w:lang w:eastAsia="pl-PL"/>
        </w:rPr>
        <w:lastRenderedPageBreak/>
        <w:t>6</w:t>
      </w:r>
    </w:p>
    <w:p w:rsidR="00E411CA" w:rsidRDefault="00E411CA" w:rsidP="00E411CA">
      <w:pPr>
        <w:spacing w:after="0" w:line="360" w:lineRule="auto"/>
        <w:jc w:val="both"/>
        <w:rPr>
          <w:rFonts w:ascii="Arial" w:eastAsia="Times New Roman" w:hAnsi="Arial" w:cs="Arial"/>
          <w:sz w:val="24"/>
          <w:szCs w:val="24"/>
          <w:lang w:eastAsia="pl-PL"/>
        </w:rPr>
      </w:pPr>
      <w:r w:rsidRPr="00F031DF">
        <w:rPr>
          <w:rFonts w:ascii="Arial" w:eastAsia="Times New Roman" w:hAnsi="Arial" w:cs="Arial"/>
          <w:color w:val="393939"/>
          <w:sz w:val="24"/>
          <w:szCs w:val="24"/>
          <w:lang w:eastAsia="pl-PL"/>
        </w:rPr>
        <w:t xml:space="preserve">Skwierzyńskie doświadczenia z zakresu ekonomii społecznej </w:t>
      </w:r>
      <w:r>
        <w:rPr>
          <w:rFonts w:ascii="Arial" w:eastAsia="Times New Roman" w:hAnsi="Arial" w:cs="Arial"/>
          <w:color w:val="393939"/>
          <w:sz w:val="24"/>
          <w:szCs w:val="24"/>
          <w:lang w:eastAsia="pl-PL"/>
        </w:rPr>
        <w:t>sfilmowała</w:t>
      </w:r>
      <w:r w:rsidRPr="00F031DF">
        <w:rPr>
          <w:rFonts w:ascii="Arial" w:eastAsia="Times New Roman" w:hAnsi="Arial" w:cs="Arial"/>
          <w:color w:val="393939"/>
          <w:sz w:val="24"/>
          <w:szCs w:val="24"/>
          <w:lang w:eastAsia="pl-PL"/>
        </w:rPr>
        <w:t xml:space="preserve"> gorzowska TVP, </w:t>
      </w:r>
      <w:r>
        <w:rPr>
          <w:rFonts w:ascii="Arial" w:eastAsia="Times New Roman" w:hAnsi="Arial" w:cs="Arial"/>
          <w:color w:val="393939"/>
          <w:sz w:val="24"/>
          <w:szCs w:val="24"/>
          <w:lang w:eastAsia="pl-PL"/>
        </w:rPr>
        <w:t xml:space="preserve">która, </w:t>
      </w:r>
      <w:r w:rsidRPr="00F031DF">
        <w:rPr>
          <w:rFonts w:ascii="Arial" w:eastAsia="Times New Roman" w:hAnsi="Arial" w:cs="Arial"/>
          <w:color w:val="393939"/>
          <w:sz w:val="24"/>
          <w:szCs w:val="24"/>
          <w:lang w:eastAsia="pl-PL"/>
        </w:rPr>
        <w:t xml:space="preserve">wyemitowała specjalny program o spółdzielni "Nasz Sukces". Program można zobaczyć na </w:t>
      </w:r>
      <w:r w:rsidRPr="006F3207">
        <w:rPr>
          <w:rFonts w:ascii="Arial" w:eastAsia="Times New Roman" w:hAnsi="Arial" w:cs="Arial"/>
          <w:sz w:val="24"/>
          <w:szCs w:val="24"/>
          <w:lang w:eastAsia="pl-PL"/>
        </w:rPr>
        <w:t xml:space="preserve">stronie </w:t>
      </w:r>
      <w:hyperlink r:id="rId6" w:tgtFrame="_blank" w:history="1">
        <w:r w:rsidRPr="006F3207">
          <w:rPr>
            <w:rFonts w:ascii="Arial" w:eastAsia="Times New Roman" w:hAnsi="Arial" w:cs="Arial"/>
            <w:sz w:val="24"/>
            <w:szCs w:val="24"/>
            <w:lang w:eastAsia="pl-PL"/>
          </w:rPr>
          <w:t>regionalnej TVP</w:t>
        </w:r>
      </w:hyperlink>
      <w:r w:rsidRPr="006F3207">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EA3CB7">
        <w:rPr>
          <w:rFonts w:ascii="Arial" w:eastAsia="Times New Roman" w:hAnsi="Arial" w:cs="Arial"/>
          <w:sz w:val="24"/>
          <w:szCs w:val="24"/>
          <w:lang w:eastAsia="pl-PL"/>
        </w:rPr>
        <w:t>Ten program był wyemitowany</w:t>
      </w:r>
      <w:r>
        <w:rPr>
          <w:rFonts w:ascii="Arial" w:eastAsia="Times New Roman" w:hAnsi="Arial" w:cs="Arial"/>
          <w:sz w:val="24"/>
          <w:szCs w:val="24"/>
          <w:lang w:eastAsia="pl-PL"/>
        </w:rPr>
        <w:t xml:space="preserve">             </w:t>
      </w:r>
      <w:r w:rsidRPr="00EA3CB7">
        <w:rPr>
          <w:rFonts w:ascii="Arial" w:eastAsia="Times New Roman" w:hAnsi="Arial" w:cs="Arial"/>
          <w:sz w:val="24"/>
          <w:szCs w:val="24"/>
          <w:lang w:eastAsia="pl-PL"/>
        </w:rPr>
        <w:t>w ramach projektu „Lubuska Akademia Ekonomii Społecznej” opisany powyżej.</w:t>
      </w:r>
    </w:p>
    <w:p w:rsidR="00E411CA" w:rsidRPr="00F031DF" w:rsidRDefault="00E411CA" w:rsidP="00E411CA">
      <w:pPr>
        <w:spacing w:after="0" w:line="360" w:lineRule="auto"/>
        <w:ind w:firstLine="708"/>
        <w:jc w:val="both"/>
        <w:rPr>
          <w:rFonts w:ascii="Arial" w:eastAsia="Times New Roman" w:hAnsi="Arial" w:cs="Arial"/>
          <w:color w:val="393939"/>
          <w:sz w:val="24"/>
          <w:szCs w:val="24"/>
          <w:lang w:eastAsia="pl-PL"/>
        </w:rPr>
      </w:pPr>
      <w:r w:rsidRPr="00F031DF">
        <w:rPr>
          <w:rFonts w:ascii="Arial" w:eastAsia="Times New Roman" w:hAnsi="Arial" w:cs="Arial"/>
          <w:color w:val="393939"/>
          <w:sz w:val="24"/>
          <w:szCs w:val="24"/>
          <w:lang w:eastAsia="pl-PL"/>
        </w:rPr>
        <w:t xml:space="preserve">W </w:t>
      </w:r>
      <w:r>
        <w:rPr>
          <w:rFonts w:ascii="Arial" w:eastAsia="Times New Roman" w:hAnsi="Arial" w:cs="Arial"/>
          <w:color w:val="393939"/>
          <w:sz w:val="24"/>
          <w:szCs w:val="24"/>
          <w:lang w:eastAsia="pl-PL"/>
        </w:rPr>
        <w:t>ostatniej części  spotkania partnerskiego</w:t>
      </w:r>
      <w:r w:rsidRPr="00F031DF">
        <w:rPr>
          <w:rFonts w:ascii="Arial" w:eastAsia="Times New Roman" w:hAnsi="Arial" w:cs="Arial"/>
          <w:color w:val="393939"/>
          <w:sz w:val="24"/>
          <w:szCs w:val="24"/>
          <w:lang w:eastAsia="pl-PL"/>
        </w:rPr>
        <w:t xml:space="preserve"> miał miejsce panel dyskusyjny, którego moderatorem był  </w:t>
      </w:r>
      <w:r w:rsidRPr="00F031DF">
        <w:rPr>
          <w:rFonts w:ascii="Arial" w:eastAsia="Times New Roman" w:hAnsi="Arial" w:cs="Arial"/>
          <w:b/>
          <w:color w:val="393939"/>
          <w:sz w:val="24"/>
          <w:szCs w:val="24"/>
          <w:lang w:eastAsia="pl-PL"/>
        </w:rPr>
        <w:t xml:space="preserve">Daniel </w:t>
      </w:r>
      <w:proofErr w:type="spellStart"/>
      <w:r w:rsidRPr="00F031DF">
        <w:rPr>
          <w:rFonts w:ascii="Arial" w:eastAsia="Times New Roman" w:hAnsi="Arial" w:cs="Arial"/>
          <w:b/>
          <w:color w:val="393939"/>
          <w:sz w:val="24"/>
          <w:szCs w:val="24"/>
          <w:lang w:eastAsia="pl-PL"/>
        </w:rPr>
        <w:t>Fąferko</w:t>
      </w:r>
      <w:proofErr w:type="spellEnd"/>
      <w:r w:rsidRPr="00F031DF">
        <w:rPr>
          <w:rFonts w:ascii="Arial" w:eastAsia="Times New Roman" w:hAnsi="Arial" w:cs="Arial"/>
          <w:b/>
          <w:color w:val="393939"/>
          <w:sz w:val="24"/>
          <w:szCs w:val="24"/>
          <w:lang w:eastAsia="pl-PL"/>
        </w:rPr>
        <w:t xml:space="preserve">  </w:t>
      </w:r>
      <w:r w:rsidRPr="00F031DF">
        <w:rPr>
          <w:rFonts w:ascii="Arial" w:eastAsia="Times New Roman" w:hAnsi="Arial" w:cs="Arial"/>
          <w:color w:val="393939"/>
          <w:sz w:val="24"/>
          <w:szCs w:val="24"/>
          <w:lang w:eastAsia="pl-PL"/>
        </w:rPr>
        <w:t>z Fundacji „Nasz Dom”</w:t>
      </w:r>
    </w:p>
    <w:p w:rsidR="00E411CA" w:rsidRDefault="00E411CA" w:rsidP="00E411CA">
      <w:pPr>
        <w:spacing w:after="0" w:line="360" w:lineRule="auto"/>
        <w:jc w:val="both"/>
        <w:rPr>
          <w:rFonts w:ascii="Arial" w:eastAsia="Times New Roman" w:hAnsi="Arial" w:cs="Arial"/>
          <w:color w:val="393939"/>
          <w:sz w:val="24"/>
          <w:szCs w:val="24"/>
          <w:lang w:eastAsia="pl-PL"/>
        </w:rPr>
      </w:pPr>
      <w:r w:rsidRPr="00F031DF">
        <w:rPr>
          <w:rFonts w:ascii="Arial" w:eastAsia="Times New Roman" w:hAnsi="Arial" w:cs="Arial"/>
          <w:b/>
          <w:color w:val="393939"/>
          <w:sz w:val="24"/>
          <w:szCs w:val="24"/>
          <w:lang w:eastAsia="pl-PL"/>
        </w:rPr>
        <w:t>Ilona Motyka</w:t>
      </w:r>
      <w:r w:rsidRPr="00F031DF">
        <w:rPr>
          <w:rFonts w:ascii="Arial" w:eastAsia="Times New Roman" w:hAnsi="Arial" w:cs="Arial"/>
          <w:color w:val="393939"/>
          <w:sz w:val="24"/>
          <w:szCs w:val="24"/>
          <w:lang w:eastAsia="pl-PL"/>
        </w:rPr>
        <w:t xml:space="preserve"> ze Stowarzyszenia „Baba” wyraziła opinię na temat programu wyemitowanego o spółdzielni socjal</w:t>
      </w:r>
      <w:r>
        <w:rPr>
          <w:rFonts w:ascii="Arial" w:eastAsia="Times New Roman" w:hAnsi="Arial" w:cs="Arial"/>
          <w:color w:val="393939"/>
          <w:sz w:val="24"/>
          <w:szCs w:val="24"/>
          <w:lang w:eastAsia="pl-PL"/>
        </w:rPr>
        <w:t xml:space="preserve">nej „Nasz Sukces” ze Skwierzyny </w:t>
      </w:r>
      <w:r w:rsidRPr="00F031DF">
        <w:rPr>
          <w:rFonts w:ascii="Arial" w:eastAsia="Times New Roman" w:hAnsi="Arial" w:cs="Arial"/>
          <w:color w:val="393939"/>
          <w:sz w:val="24"/>
          <w:szCs w:val="24"/>
          <w:lang w:eastAsia="pl-PL"/>
        </w:rPr>
        <w:t xml:space="preserve">w ramach projektu pt.”Lubuska Akademia Ekonomii Społecznej”. </w:t>
      </w:r>
    </w:p>
    <w:p w:rsidR="00E411CA" w:rsidRDefault="00E411CA" w:rsidP="00E411CA">
      <w:pPr>
        <w:spacing w:after="0" w:line="360" w:lineRule="auto"/>
        <w:jc w:val="both"/>
        <w:rPr>
          <w:rFonts w:ascii="Arial" w:eastAsia="Times New Roman" w:hAnsi="Arial" w:cs="Arial"/>
          <w:color w:val="393939"/>
          <w:sz w:val="24"/>
          <w:szCs w:val="24"/>
          <w:lang w:eastAsia="pl-PL"/>
        </w:rPr>
      </w:pPr>
      <w:r w:rsidRPr="00F031DF">
        <w:rPr>
          <w:rFonts w:ascii="Arial" w:eastAsia="Times New Roman" w:hAnsi="Arial" w:cs="Arial"/>
          <w:color w:val="393939"/>
          <w:sz w:val="24"/>
          <w:szCs w:val="24"/>
          <w:lang w:eastAsia="pl-PL"/>
        </w:rPr>
        <w:t>Stwierdziła, że jakość</w:t>
      </w:r>
      <w:r>
        <w:rPr>
          <w:rFonts w:ascii="Arial" w:eastAsia="Times New Roman" w:hAnsi="Arial" w:cs="Arial"/>
          <w:color w:val="393939"/>
          <w:sz w:val="24"/>
          <w:szCs w:val="24"/>
          <w:lang w:eastAsia="pl-PL"/>
        </w:rPr>
        <w:t xml:space="preserve">  </w:t>
      </w:r>
      <w:r w:rsidRPr="00F031DF">
        <w:rPr>
          <w:rFonts w:ascii="Arial" w:eastAsia="Times New Roman" w:hAnsi="Arial" w:cs="Arial"/>
          <w:color w:val="393939"/>
          <w:sz w:val="24"/>
          <w:szCs w:val="24"/>
          <w:lang w:eastAsia="pl-PL"/>
        </w:rPr>
        <w:t xml:space="preserve">i wartość   merytoryczna  programu  jest  niska. W programie brak jest  informacji o emisji dalszych </w:t>
      </w:r>
      <w:r>
        <w:rPr>
          <w:rFonts w:ascii="Arial" w:eastAsia="Times New Roman" w:hAnsi="Arial" w:cs="Arial"/>
          <w:color w:val="393939"/>
          <w:sz w:val="24"/>
          <w:szCs w:val="24"/>
          <w:lang w:eastAsia="pl-PL"/>
        </w:rPr>
        <w:t xml:space="preserve">odcinków promujących </w:t>
      </w:r>
      <w:r w:rsidRPr="00F031DF">
        <w:rPr>
          <w:rFonts w:ascii="Arial" w:eastAsia="Times New Roman" w:hAnsi="Arial" w:cs="Arial"/>
          <w:color w:val="393939"/>
          <w:sz w:val="24"/>
          <w:szCs w:val="24"/>
          <w:lang w:eastAsia="pl-PL"/>
        </w:rPr>
        <w:t xml:space="preserve">działania z ekonomii społecznej. Większość uczestników spotkania potwierdziło opinię </w:t>
      </w:r>
      <w:r>
        <w:rPr>
          <w:rFonts w:ascii="Arial" w:eastAsia="Times New Roman" w:hAnsi="Arial" w:cs="Arial"/>
          <w:color w:val="393939"/>
          <w:sz w:val="24"/>
          <w:szCs w:val="24"/>
          <w:lang w:eastAsia="pl-PL"/>
        </w:rPr>
        <w:t xml:space="preserve">P. </w:t>
      </w:r>
      <w:r w:rsidRPr="00F031DF">
        <w:rPr>
          <w:rFonts w:ascii="Arial" w:eastAsia="Times New Roman" w:hAnsi="Arial" w:cs="Arial"/>
          <w:color w:val="393939"/>
          <w:sz w:val="24"/>
          <w:szCs w:val="24"/>
          <w:lang w:eastAsia="pl-PL"/>
        </w:rPr>
        <w:t>Motyki</w:t>
      </w:r>
      <w:r>
        <w:rPr>
          <w:rFonts w:ascii="Arial" w:eastAsia="Times New Roman" w:hAnsi="Arial" w:cs="Arial"/>
          <w:color w:val="393939"/>
          <w:sz w:val="24"/>
          <w:szCs w:val="24"/>
          <w:lang w:eastAsia="pl-PL"/>
        </w:rPr>
        <w:t xml:space="preserve">            </w:t>
      </w:r>
      <w:r w:rsidRPr="00F031DF">
        <w:rPr>
          <w:rFonts w:ascii="Arial" w:eastAsia="Times New Roman" w:hAnsi="Arial" w:cs="Arial"/>
          <w:color w:val="393939"/>
          <w:sz w:val="24"/>
          <w:szCs w:val="24"/>
          <w:lang w:eastAsia="pl-PL"/>
        </w:rPr>
        <w:t xml:space="preserve"> </w:t>
      </w:r>
      <w:r>
        <w:rPr>
          <w:rFonts w:ascii="Arial" w:eastAsia="Times New Roman" w:hAnsi="Arial" w:cs="Arial"/>
          <w:color w:val="393939"/>
          <w:sz w:val="24"/>
          <w:szCs w:val="24"/>
          <w:lang w:eastAsia="pl-PL"/>
        </w:rPr>
        <w:t xml:space="preserve"> W programie podjęto co  prawda próbę połączenia formy edukacyjnej z form</w:t>
      </w:r>
      <w:r w:rsidRPr="00B425D8">
        <w:rPr>
          <w:rFonts w:ascii="Arial" w:eastAsia="Times New Roman" w:hAnsi="Arial" w:cs="Arial"/>
          <w:color w:val="00B050"/>
          <w:sz w:val="24"/>
          <w:szCs w:val="24"/>
          <w:lang w:eastAsia="pl-PL"/>
        </w:rPr>
        <w:t>ą</w:t>
      </w:r>
      <w:r>
        <w:rPr>
          <w:rFonts w:ascii="Arial" w:eastAsia="Times New Roman" w:hAnsi="Arial" w:cs="Arial"/>
          <w:color w:val="393939"/>
          <w:sz w:val="24"/>
          <w:szCs w:val="24"/>
          <w:lang w:eastAsia="pl-PL"/>
        </w:rPr>
        <w:t xml:space="preserve"> popularyzacyjną, ale w całości nie spełnił on pokładanych oczekiwań.</w:t>
      </w:r>
    </w:p>
    <w:p w:rsidR="00E411CA" w:rsidRPr="00F031DF" w:rsidRDefault="00E411CA" w:rsidP="00E411CA">
      <w:pPr>
        <w:spacing w:after="0" w:line="360" w:lineRule="auto"/>
        <w:rPr>
          <w:rFonts w:ascii="Arial" w:eastAsia="Times New Roman" w:hAnsi="Arial" w:cs="Arial"/>
          <w:color w:val="393939"/>
          <w:sz w:val="24"/>
          <w:szCs w:val="24"/>
          <w:lang w:eastAsia="pl-PL"/>
        </w:rPr>
      </w:pPr>
      <w:r>
        <w:rPr>
          <w:rFonts w:ascii="Arial" w:eastAsia="Times New Roman" w:hAnsi="Arial" w:cs="Arial"/>
          <w:color w:val="393939"/>
          <w:sz w:val="24"/>
          <w:szCs w:val="24"/>
          <w:lang w:eastAsia="pl-PL"/>
        </w:rPr>
        <w:t xml:space="preserve">Daniel </w:t>
      </w:r>
      <w:proofErr w:type="spellStart"/>
      <w:r>
        <w:rPr>
          <w:rFonts w:ascii="Arial" w:eastAsia="Times New Roman" w:hAnsi="Arial" w:cs="Arial"/>
          <w:color w:val="393939"/>
          <w:sz w:val="24"/>
          <w:szCs w:val="24"/>
          <w:lang w:eastAsia="pl-PL"/>
        </w:rPr>
        <w:t>Fąferko</w:t>
      </w:r>
      <w:proofErr w:type="spellEnd"/>
      <w:r>
        <w:rPr>
          <w:rFonts w:ascii="Arial" w:eastAsia="Times New Roman" w:hAnsi="Arial" w:cs="Arial"/>
          <w:color w:val="393939"/>
          <w:sz w:val="24"/>
          <w:szCs w:val="24"/>
          <w:lang w:eastAsia="pl-PL"/>
        </w:rPr>
        <w:t xml:space="preserve"> podniósł problem roli Funduszu Pracy w promowaniu idei ekonomii społecznej. Fundusz Pracy stanowi narzędzie  w  dyspozycji urzędów pracy               i powinien  zostać zaangażowany w rozwój przedsiębiorczości w naszym regionie. </w:t>
      </w:r>
    </w:p>
    <w:p w:rsidR="00E411CA" w:rsidRDefault="00E411CA" w:rsidP="00E411CA">
      <w:pPr>
        <w:spacing w:after="0" w:line="360" w:lineRule="auto"/>
        <w:jc w:val="both"/>
        <w:rPr>
          <w:rFonts w:ascii="Arial" w:hAnsi="Arial" w:cs="Arial"/>
          <w:sz w:val="24"/>
          <w:szCs w:val="24"/>
        </w:rPr>
      </w:pPr>
      <w:r w:rsidRPr="00697A6A">
        <w:rPr>
          <w:rFonts w:ascii="Arial" w:hAnsi="Arial" w:cs="Arial"/>
          <w:b/>
          <w:sz w:val="24"/>
          <w:szCs w:val="24"/>
        </w:rPr>
        <w:t xml:space="preserve">Wioletta  </w:t>
      </w:r>
      <w:proofErr w:type="spellStart"/>
      <w:r w:rsidRPr="00697A6A">
        <w:rPr>
          <w:rFonts w:ascii="Arial" w:hAnsi="Arial" w:cs="Arial"/>
          <w:b/>
          <w:sz w:val="24"/>
          <w:szCs w:val="24"/>
        </w:rPr>
        <w:t>Tybiszewska</w:t>
      </w:r>
      <w:proofErr w:type="spellEnd"/>
      <w:r>
        <w:rPr>
          <w:rFonts w:ascii="Arial" w:hAnsi="Arial" w:cs="Arial"/>
          <w:b/>
          <w:sz w:val="24"/>
          <w:szCs w:val="24"/>
        </w:rPr>
        <w:t xml:space="preserve"> </w:t>
      </w:r>
      <w:r w:rsidRPr="00697A6A">
        <w:rPr>
          <w:rFonts w:ascii="Arial" w:hAnsi="Arial" w:cs="Arial"/>
          <w:sz w:val="24"/>
          <w:szCs w:val="24"/>
        </w:rPr>
        <w:t xml:space="preserve">z Powiatowego Urzędu Pracy w  Żaganiu  </w:t>
      </w:r>
      <w:r>
        <w:rPr>
          <w:rFonts w:ascii="Arial" w:hAnsi="Arial" w:cs="Arial"/>
          <w:sz w:val="24"/>
          <w:szCs w:val="24"/>
        </w:rPr>
        <w:t xml:space="preserve">podkreśliła, że     </w:t>
      </w:r>
      <w:r w:rsidRPr="00F031DF">
        <w:rPr>
          <w:rFonts w:ascii="Arial" w:hAnsi="Arial" w:cs="Arial"/>
          <w:sz w:val="24"/>
          <w:szCs w:val="24"/>
        </w:rPr>
        <w:t xml:space="preserve">Fundusz Pracy z założenia  </w:t>
      </w:r>
      <w:r>
        <w:rPr>
          <w:rFonts w:ascii="Arial" w:hAnsi="Arial" w:cs="Arial"/>
          <w:sz w:val="24"/>
          <w:szCs w:val="24"/>
        </w:rPr>
        <w:t xml:space="preserve"> wspiera </w:t>
      </w:r>
      <w:r w:rsidRPr="00F031DF">
        <w:rPr>
          <w:rFonts w:ascii="Arial" w:hAnsi="Arial" w:cs="Arial"/>
          <w:sz w:val="24"/>
          <w:szCs w:val="24"/>
        </w:rPr>
        <w:t>rozwój  kapitału społecznego.</w:t>
      </w:r>
      <w:r>
        <w:rPr>
          <w:rFonts w:ascii="Arial" w:hAnsi="Arial" w:cs="Arial"/>
          <w:sz w:val="24"/>
          <w:szCs w:val="24"/>
        </w:rPr>
        <w:t xml:space="preserve"> </w:t>
      </w:r>
      <w:r w:rsidRPr="00F031DF">
        <w:rPr>
          <w:rFonts w:ascii="Arial" w:hAnsi="Arial" w:cs="Arial"/>
          <w:sz w:val="24"/>
          <w:szCs w:val="24"/>
        </w:rPr>
        <w:t>Kiedy mamy do czynienia  z podmiotami prawnymi</w:t>
      </w:r>
      <w:r>
        <w:rPr>
          <w:rFonts w:ascii="Arial" w:hAnsi="Arial" w:cs="Arial"/>
          <w:sz w:val="24"/>
          <w:szCs w:val="24"/>
        </w:rPr>
        <w:t xml:space="preserve"> ekonomii społecznej,  jak w przypadku spółdzielni skwierzyńskiej</w:t>
      </w:r>
      <w:r w:rsidRPr="00F031DF">
        <w:rPr>
          <w:rFonts w:ascii="Arial" w:hAnsi="Arial" w:cs="Arial"/>
          <w:sz w:val="24"/>
          <w:szCs w:val="24"/>
        </w:rPr>
        <w:t xml:space="preserve"> to oddalone są obawy urzędników o niepowodzeni</w:t>
      </w:r>
      <w:r>
        <w:rPr>
          <w:rFonts w:ascii="Arial" w:hAnsi="Arial" w:cs="Arial"/>
          <w:sz w:val="24"/>
          <w:szCs w:val="24"/>
        </w:rPr>
        <w:t>e</w:t>
      </w:r>
      <w:r w:rsidRPr="00F031DF">
        <w:rPr>
          <w:rFonts w:ascii="Arial" w:hAnsi="Arial" w:cs="Arial"/>
          <w:sz w:val="24"/>
          <w:szCs w:val="24"/>
        </w:rPr>
        <w:t xml:space="preserve"> przedsięwzięcia. Wtedy </w:t>
      </w:r>
      <w:r>
        <w:rPr>
          <w:rFonts w:ascii="Arial" w:hAnsi="Arial" w:cs="Arial"/>
          <w:sz w:val="24"/>
          <w:szCs w:val="24"/>
        </w:rPr>
        <w:t xml:space="preserve">też </w:t>
      </w:r>
      <w:r w:rsidRPr="00F031DF">
        <w:rPr>
          <w:rFonts w:ascii="Arial" w:hAnsi="Arial" w:cs="Arial"/>
          <w:sz w:val="24"/>
          <w:szCs w:val="24"/>
        </w:rPr>
        <w:t>postawa osób bezrobotnych jest mniej roszczeniowa, a bardziej partnerska. Powiatowa Rada Zatrudnienia kreuje politykę lokalną  na rynku pracy, określa sposób podziału,</w:t>
      </w:r>
      <w:r>
        <w:rPr>
          <w:rFonts w:ascii="Arial" w:hAnsi="Arial" w:cs="Arial"/>
          <w:sz w:val="24"/>
          <w:szCs w:val="24"/>
        </w:rPr>
        <w:t xml:space="preserve"> środków z Funduszu Pracy, analizuje efekty przedsięwzięć realizowanych w oparciu o powyższe środki. </w:t>
      </w:r>
      <w:r w:rsidRPr="00F031DF">
        <w:rPr>
          <w:rFonts w:ascii="Arial" w:hAnsi="Arial" w:cs="Arial"/>
          <w:sz w:val="24"/>
          <w:szCs w:val="24"/>
        </w:rPr>
        <w:t xml:space="preserve">Podmioty ekonomii społecznej można włączyć do planu działań w ramach FP W ten sposób bezpośrednio </w:t>
      </w:r>
      <w:r>
        <w:rPr>
          <w:rFonts w:ascii="Arial" w:hAnsi="Arial" w:cs="Arial"/>
          <w:sz w:val="24"/>
          <w:szCs w:val="24"/>
        </w:rPr>
        <w:t xml:space="preserve">urzędy pracy </w:t>
      </w:r>
      <w:r w:rsidRPr="00F031DF">
        <w:rPr>
          <w:rFonts w:ascii="Arial" w:hAnsi="Arial" w:cs="Arial"/>
          <w:sz w:val="24"/>
          <w:szCs w:val="24"/>
        </w:rPr>
        <w:t>mogłyby  wspierać rozwó</w:t>
      </w:r>
      <w:r>
        <w:rPr>
          <w:rFonts w:ascii="Arial" w:hAnsi="Arial" w:cs="Arial"/>
          <w:sz w:val="24"/>
          <w:szCs w:val="24"/>
        </w:rPr>
        <w:t>j przedsiębiorczości społecznej.</w:t>
      </w:r>
    </w:p>
    <w:p w:rsidR="00E411CA" w:rsidRDefault="00E411CA" w:rsidP="00E411CA">
      <w:pPr>
        <w:spacing w:after="0" w:line="360" w:lineRule="auto"/>
        <w:jc w:val="both"/>
        <w:rPr>
          <w:rFonts w:ascii="Arial" w:hAnsi="Arial" w:cs="Arial"/>
          <w:sz w:val="24"/>
          <w:szCs w:val="24"/>
        </w:rPr>
      </w:pPr>
    </w:p>
    <w:p w:rsidR="00E411CA" w:rsidRDefault="00E411CA" w:rsidP="00E411CA">
      <w:pPr>
        <w:spacing w:after="0" w:line="360" w:lineRule="auto"/>
        <w:jc w:val="both"/>
        <w:rPr>
          <w:rFonts w:ascii="Arial" w:hAnsi="Arial" w:cs="Arial"/>
          <w:sz w:val="24"/>
          <w:szCs w:val="24"/>
        </w:rPr>
      </w:pPr>
    </w:p>
    <w:p w:rsidR="00E411CA" w:rsidRDefault="00E411CA" w:rsidP="00E411CA">
      <w:pPr>
        <w:spacing w:after="0" w:line="360" w:lineRule="auto"/>
        <w:jc w:val="both"/>
        <w:rPr>
          <w:rFonts w:ascii="Arial" w:hAnsi="Arial" w:cs="Arial"/>
          <w:sz w:val="24"/>
          <w:szCs w:val="24"/>
        </w:rPr>
      </w:pPr>
    </w:p>
    <w:p w:rsidR="00E411CA" w:rsidRPr="00F031DF" w:rsidRDefault="00E411CA" w:rsidP="00E411CA">
      <w:pPr>
        <w:spacing w:after="0" w:line="360" w:lineRule="auto"/>
        <w:jc w:val="both"/>
        <w:rPr>
          <w:rFonts w:ascii="Arial" w:hAnsi="Arial" w:cs="Arial"/>
          <w:sz w:val="24"/>
          <w:szCs w:val="24"/>
        </w:rPr>
      </w:pPr>
    </w:p>
    <w:p w:rsidR="00E411CA" w:rsidRDefault="00E411CA" w:rsidP="00E411CA">
      <w:pPr>
        <w:spacing w:after="0" w:line="360" w:lineRule="auto"/>
        <w:ind w:firstLine="708"/>
        <w:jc w:val="center"/>
        <w:rPr>
          <w:rFonts w:ascii="Arial" w:eastAsia="Times New Roman" w:hAnsi="Arial" w:cs="Arial"/>
          <w:color w:val="393939"/>
          <w:sz w:val="24"/>
          <w:szCs w:val="24"/>
          <w:lang w:eastAsia="pl-PL"/>
        </w:rPr>
      </w:pPr>
    </w:p>
    <w:p w:rsidR="00E411CA" w:rsidRDefault="00E411CA" w:rsidP="00E411CA">
      <w:pPr>
        <w:spacing w:after="0" w:line="360" w:lineRule="auto"/>
        <w:ind w:firstLine="708"/>
        <w:jc w:val="center"/>
        <w:rPr>
          <w:rFonts w:ascii="Arial" w:eastAsia="Times New Roman" w:hAnsi="Arial" w:cs="Arial"/>
          <w:color w:val="393939"/>
          <w:sz w:val="24"/>
          <w:szCs w:val="24"/>
          <w:lang w:eastAsia="pl-PL"/>
        </w:rPr>
      </w:pPr>
      <w:r>
        <w:rPr>
          <w:rFonts w:ascii="Arial" w:eastAsia="Times New Roman" w:hAnsi="Arial" w:cs="Arial"/>
          <w:color w:val="393939"/>
          <w:sz w:val="24"/>
          <w:szCs w:val="24"/>
          <w:lang w:eastAsia="pl-PL"/>
        </w:rPr>
        <w:lastRenderedPageBreak/>
        <w:t>7</w:t>
      </w:r>
    </w:p>
    <w:p w:rsidR="00E411CA" w:rsidRPr="008B298F" w:rsidRDefault="00E411CA" w:rsidP="00E411CA">
      <w:pPr>
        <w:spacing w:after="0" w:line="360" w:lineRule="auto"/>
        <w:ind w:firstLine="708"/>
        <w:jc w:val="both"/>
        <w:rPr>
          <w:rFonts w:ascii="Arial" w:eastAsia="Times New Roman" w:hAnsi="Arial" w:cs="Arial"/>
          <w:color w:val="393939"/>
          <w:sz w:val="24"/>
          <w:szCs w:val="24"/>
          <w:lang w:eastAsia="pl-PL"/>
        </w:rPr>
      </w:pPr>
      <w:r w:rsidRPr="008B298F">
        <w:rPr>
          <w:rFonts w:ascii="Arial" w:eastAsia="Times New Roman" w:hAnsi="Arial" w:cs="Arial"/>
          <w:color w:val="393939"/>
          <w:sz w:val="24"/>
          <w:szCs w:val="24"/>
          <w:lang w:eastAsia="pl-PL"/>
        </w:rPr>
        <w:t>Podsumowując dyskusję,</w:t>
      </w:r>
      <w:r>
        <w:rPr>
          <w:rFonts w:ascii="Arial" w:eastAsia="Times New Roman" w:hAnsi="Arial" w:cs="Arial"/>
          <w:color w:val="393939"/>
          <w:sz w:val="24"/>
          <w:szCs w:val="24"/>
          <w:lang w:eastAsia="pl-PL"/>
        </w:rPr>
        <w:t xml:space="preserve"> Izabela</w:t>
      </w:r>
      <w:r>
        <w:rPr>
          <w:rFonts w:ascii="Arial" w:hAnsi="Arial" w:cs="Arial"/>
          <w:sz w:val="24"/>
          <w:szCs w:val="24"/>
        </w:rPr>
        <w:t xml:space="preserve"> Kumor- Pilarczyk stwierdziła, że</w:t>
      </w:r>
      <w:r>
        <w:rPr>
          <w:rFonts w:ascii="Arial" w:eastAsia="Times New Roman" w:hAnsi="Arial" w:cs="Arial"/>
          <w:color w:val="393939"/>
          <w:sz w:val="24"/>
          <w:szCs w:val="24"/>
          <w:lang w:eastAsia="pl-PL"/>
        </w:rPr>
        <w:t xml:space="preserve"> uczestnicy zgodnie uznali, że e</w:t>
      </w:r>
      <w:r w:rsidRPr="008B298F">
        <w:rPr>
          <w:rFonts w:ascii="Arial" w:eastAsia="Times New Roman" w:hAnsi="Arial" w:cs="Arial"/>
          <w:color w:val="393939"/>
          <w:sz w:val="24"/>
          <w:szCs w:val="24"/>
          <w:lang w:eastAsia="pl-PL"/>
        </w:rPr>
        <w:t xml:space="preserve">konomia </w:t>
      </w:r>
      <w:r>
        <w:rPr>
          <w:rFonts w:ascii="Arial" w:eastAsia="Times New Roman" w:hAnsi="Arial" w:cs="Arial"/>
          <w:color w:val="393939"/>
          <w:sz w:val="24"/>
          <w:szCs w:val="24"/>
          <w:lang w:eastAsia="pl-PL"/>
        </w:rPr>
        <w:t>s</w:t>
      </w:r>
      <w:r w:rsidRPr="008B298F">
        <w:rPr>
          <w:rFonts w:ascii="Arial" w:eastAsia="Times New Roman" w:hAnsi="Arial" w:cs="Arial"/>
          <w:color w:val="393939"/>
          <w:sz w:val="24"/>
          <w:szCs w:val="24"/>
          <w:lang w:eastAsia="pl-PL"/>
        </w:rPr>
        <w:t>połeczna w województwie lubuskim</w:t>
      </w:r>
      <w:r>
        <w:rPr>
          <w:rFonts w:ascii="Arial" w:eastAsia="Times New Roman" w:hAnsi="Arial" w:cs="Arial"/>
          <w:color w:val="393939"/>
          <w:sz w:val="24"/>
          <w:szCs w:val="24"/>
          <w:lang w:eastAsia="pl-PL"/>
        </w:rPr>
        <w:t xml:space="preserve"> w ostatnim czasie</w:t>
      </w:r>
      <w:r w:rsidRPr="008B298F">
        <w:rPr>
          <w:rFonts w:ascii="Arial" w:eastAsia="Times New Roman" w:hAnsi="Arial" w:cs="Arial"/>
          <w:color w:val="393939"/>
          <w:sz w:val="24"/>
          <w:szCs w:val="24"/>
          <w:lang w:eastAsia="pl-PL"/>
        </w:rPr>
        <w:t xml:space="preserve">  rozwija się </w:t>
      </w:r>
      <w:r>
        <w:rPr>
          <w:rFonts w:ascii="Arial" w:eastAsia="Times New Roman" w:hAnsi="Arial" w:cs="Arial"/>
          <w:color w:val="393939"/>
          <w:sz w:val="24"/>
          <w:szCs w:val="24"/>
          <w:lang w:eastAsia="pl-PL"/>
        </w:rPr>
        <w:t>intensywnie</w:t>
      </w:r>
      <w:r w:rsidRPr="008B298F">
        <w:rPr>
          <w:rFonts w:ascii="Arial" w:eastAsia="Times New Roman" w:hAnsi="Arial" w:cs="Arial"/>
          <w:color w:val="393939"/>
          <w:sz w:val="24"/>
          <w:szCs w:val="24"/>
          <w:lang w:eastAsia="pl-PL"/>
        </w:rPr>
        <w:t>.</w:t>
      </w:r>
      <w:r>
        <w:rPr>
          <w:rFonts w:ascii="Arial" w:eastAsia="Times New Roman" w:hAnsi="Arial" w:cs="Arial"/>
          <w:color w:val="393939"/>
          <w:sz w:val="24"/>
          <w:szCs w:val="24"/>
          <w:lang w:eastAsia="pl-PL"/>
        </w:rPr>
        <w:t xml:space="preserve"> </w:t>
      </w:r>
      <w:r w:rsidRPr="008B298F">
        <w:rPr>
          <w:rFonts w:ascii="Arial" w:eastAsia="Times New Roman" w:hAnsi="Arial" w:cs="Arial"/>
          <w:color w:val="393939"/>
          <w:sz w:val="24"/>
          <w:szCs w:val="24"/>
          <w:lang w:eastAsia="pl-PL"/>
        </w:rPr>
        <w:t xml:space="preserve">Jednak istotnym problemem jest brak </w:t>
      </w:r>
      <w:r>
        <w:rPr>
          <w:rFonts w:ascii="Arial" w:eastAsia="Times New Roman" w:hAnsi="Arial" w:cs="Arial"/>
          <w:color w:val="393939"/>
          <w:sz w:val="24"/>
          <w:szCs w:val="24"/>
          <w:lang w:eastAsia="pl-PL"/>
        </w:rPr>
        <w:t>wiedzy o zakresie działalności</w:t>
      </w:r>
      <w:r>
        <w:rPr>
          <w:rFonts w:ascii="Arial" w:eastAsia="Times New Roman" w:hAnsi="Arial" w:cs="Arial"/>
          <w:color w:val="00B050"/>
          <w:sz w:val="24"/>
          <w:szCs w:val="24"/>
          <w:lang w:eastAsia="pl-PL"/>
        </w:rPr>
        <w:t xml:space="preserve"> </w:t>
      </w:r>
      <w:r>
        <w:rPr>
          <w:rFonts w:ascii="Arial" w:eastAsia="Times New Roman" w:hAnsi="Arial" w:cs="Arial"/>
          <w:color w:val="393939"/>
          <w:sz w:val="24"/>
          <w:szCs w:val="24"/>
          <w:lang w:eastAsia="pl-PL"/>
        </w:rPr>
        <w:t>ES ze strony</w:t>
      </w:r>
      <w:r w:rsidRPr="008B298F">
        <w:rPr>
          <w:rFonts w:ascii="Arial" w:eastAsia="Times New Roman" w:hAnsi="Arial" w:cs="Arial"/>
          <w:color w:val="393939"/>
          <w:sz w:val="24"/>
          <w:szCs w:val="24"/>
          <w:lang w:eastAsia="pl-PL"/>
        </w:rPr>
        <w:t xml:space="preserve"> nie</w:t>
      </w:r>
      <w:r>
        <w:rPr>
          <w:rFonts w:ascii="Arial" w:eastAsia="Times New Roman" w:hAnsi="Arial" w:cs="Arial"/>
          <w:color w:val="393939"/>
          <w:sz w:val="24"/>
          <w:szCs w:val="24"/>
          <w:lang w:eastAsia="pl-PL"/>
        </w:rPr>
        <w:t xml:space="preserve">których podmiotów administracji.                          </w:t>
      </w:r>
      <w:r w:rsidRPr="008B298F">
        <w:rPr>
          <w:rFonts w:ascii="Arial" w:eastAsia="Times New Roman" w:hAnsi="Arial" w:cs="Arial"/>
          <w:color w:val="393939"/>
          <w:sz w:val="24"/>
          <w:szCs w:val="24"/>
          <w:lang w:eastAsia="pl-PL"/>
        </w:rPr>
        <w:t xml:space="preserve">Wszyscy powinnyśmy </w:t>
      </w:r>
      <w:r>
        <w:rPr>
          <w:rFonts w:ascii="Arial" w:eastAsia="Times New Roman" w:hAnsi="Arial" w:cs="Arial"/>
          <w:color w:val="393939"/>
          <w:sz w:val="24"/>
          <w:szCs w:val="24"/>
          <w:lang w:eastAsia="pl-PL"/>
        </w:rPr>
        <w:t>kontynuować  starania aby organy administracji i osoby je reprezentujące osiągnęły pełny poziom kompetencji ułatwiający wspieranie, promowanie i skuteczne współfinansowanie podmiotów ekonomii społecznej             w regionie.</w:t>
      </w:r>
    </w:p>
    <w:p w:rsidR="00E411CA" w:rsidRDefault="00E411CA" w:rsidP="00E411CA">
      <w:pPr>
        <w:spacing w:after="0" w:line="360" w:lineRule="auto"/>
        <w:jc w:val="both"/>
        <w:rPr>
          <w:rFonts w:ascii="Arial" w:hAnsi="Arial" w:cs="Arial"/>
        </w:rPr>
      </w:pPr>
    </w:p>
    <w:p w:rsidR="00E411CA" w:rsidRDefault="00E411CA" w:rsidP="00E411CA">
      <w:pPr>
        <w:spacing w:after="0" w:line="360" w:lineRule="auto"/>
        <w:jc w:val="both"/>
        <w:rPr>
          <w:rFonts w:ascii="Arial" w:hAnsi="Arial" w:cs="Arial"/>
        </w:rPr>
      </w:pPr>
      <w:r w:rsidRPr="000B73AD">
        <w:rPr>
          <w:rFonts w:ascii="Arial" w:hAnsi="Arial" w:cs="Arial"/>
        </w:rPr>
        <w:t>Protokół sporządziła:</w:t>
      </w:r>
      <w:r>
        <w:rPr>
          <w:rFonts w:ascii="Arial" w:hAnsi="Arial" w:cs="Arial"/>
        </w:rPr>
        <w:t xml:space="preserve"> </w:t>
      </w:r>
      <w:r w:rsidRPr="000B73AD">
        <w:rPr>
          <w:rFonts w:ascii="Arial" w:hAnsi="Arial" w:cs="Arial"/>
        </w:rPr>
        <w:t xml:space="preserve">Jadwiga </w:t>
      </w:r>
      <w:proofErr w:type="spellStart"/>
      <w:r w:rsidRPr="000B73AD">
        <w:rPr>
          <w:rFonts w:ascii="Arial" w:hAnsi="Arial" w:cs="Arial"/>
        </w:rPr>
        <w:t>Klimano</w:t>
      </w:r>
      <w:r>
        <w:rPr>
          <w:rFonts w:ascii="Arial" w:hAnsi="Arial" w:cs="Arial"/>
        </w:rPr>
        <w:t>wska</w:t>
      </w:r>
      <w:proofErr w:type="spellEnd"/>
      <w:r>
        <w:rPr>
          <w:rFonts w:ascii="Arial" w:hAnsi="Arial" w:cs="Arial"/>
        </w:rPr>
        <w:t xml:space="preserve">       </w:t>
      </w:r>
    </w:p>
    <w:p w:rsidR="00E411CA" w:rsidRDefault="00E411CA" w:rsidP="00E411CA">
      <w:pPr>
        <w:spacing w:after="0" w:line="360" w:lineRule="auto"/>
        <w:jc w:val="both"/>
        <w:rPr>
          <w:rFonts w:ascii="Arial" w:hAnsi="Arial" w:cs="Arial"/>
        </w:rPr>
      </w:pPr>
      <w:r>
        <w:rPr>
          <w:rFonts w:ascii="Arial" w:hAnsi="Arial" w:cs="Arial"/>
        </w:rPr>
        <w:t>-Sekretariat Partnerstwa na rzecz ekonomii społecznej</w:t>
      </w:r>
    </w:p>
    <w:p w:rsidR="00E411CA" w:rsidRPr="000B73AD" w:rsidRDefault="00E411CA" w:rsidP="00E411CA">
      <w:pPr>
        <w:spacing w:after="0" w:line="360" w:lineRule="auto"/>
        <w:jc w:val="both"/>
        <w:rPr>
          <w:rFonts w:ascii="Arial" w:hAnsi="Arial" w:cs="Arial"/>
        </w:rPr>
      </w:pPr>
      <w:r>
        <w:rPr>
          <w:rFonts w:ascii="Arial" w:hAnsi="Arial" w:cs="Arial"/>
        </w:rPr>
        <w:t xml:space="preserve"> </w:t>
      </w:r>
    </w:p>
    <w:p w:rsidR="00E411CA" w:rsidRDefault="00E411CA" w:rsidP="00E411CA"/>
    <w:p w:rsidR="00E411CA" w:rsidRDefault="00E411CA" w:rsidP="00E411CA">
      <w:pPr>
        <w:spacing w:after="0" w:line="360" w:lineRule="auto"/>
      </w:pPr>
    </w:p>
    <w:p w:rsidR="00E411CA" w:rsidRDefault="00E411CA" w:rsidP="00E411CA"/>
    <w:p w:rsidR="005D1B89" w:rsidRDefault="00367FAE"/>
    <w:sectPr w:rsidR="005D1B89" w:rsidSect="00825F5A">
      <w:headerReference w:type="first" r:id="rId7"/>
      <w:footerReference w:type="first" r:id="rId8"/>
      <w:pgSz w:w="11906" w:h="16838"/>
      <w:pgMar w:top="1843" w:right="1418" w:bottom="1418"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AE" w:rsidRDefault="00367FAE" w:rsidP="004556CE">
      <w:pPr>
        <w:spacing w:after="0" w:line="240" w:lineRule="auto"/>
      </w:pPr>
      <w:r>
        <w:separator/>
      </w:r>
    </w:p>
  </w:endnote>
  <w:endnote w:type="continuationSeparator" w:id="0">
    <w:p w:rsidR="00367FAE" w:rsidRDefault="00367FAE" w:rsidP="00455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ADA" w:rsidRDefault="004556CE">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98.75pt;margin-top:634.05pt;width:87.75pt;height:79.5pt;z-index:251657728;mso-position-horizontal-relative:margin;mso-position-vertical-relative:margin">
          <v:imagedata r:id="rId1" o:title="yy"/>
          <w10:wrap type="square" anchorx="margin" anchory="margin"/>
        </v:shape>
      </w:pict>
    </w:r>
    <w:r>
      <w:rPr>
        <w:noProof/>
        <w:lang w:eastAsia="pl-PL"/>
      </w:rPr>
      <w:pict>
        <v:shape id="_x0000_s1026" type="#_x0000_t75" style="position:absolute;margin-left:-37.2pt;margin-top:-53.55pt;width:193.15pt;height:66.2pt;z-index:251658752">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AE" w:rsidRDefault="00367FAE" w:rsidP="004556CE">
      <w:pPr>
        <w:spacing w:after="0" w:line="240" w:lineRule="auto"/>
      </w:pPr>
      <w:r>
        <w:separator/>
      </w:r>
    </w:p>
  </w:footnote>
  <w:footnote w:type="continuationSeparator" w:id="0">
    <w:p w:rsidR="00367FAE" w:rsidRDefault="00367FAE" w:rsidP="00455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DC6" w:rsidRDefault="00E411CA">
    <w:pPr>
      <w:pStyle w:val="Nagwek"/>
    </w:pPr>
    <w:r>
      <w:rPr>
        <w:noProof/>
        <w:lang w:eastAsia="pl-PL"/>
      </w:rPr>
      <w:drawing>
        <wp:anchor distT="0" distB="0" distL="114300" distR="114300" simplePos="0" relativeHeight="251656704" behindDoc="0" locked="0" layoutInCell="1" allowOverlap="1">
          <wp:simplePos x="0" y="0"/>
          <wp:positionH relativeFrom="column">
            <wp:posOffset>-650721</wp:posOffset>
          </wp:positionH>
          <wp:positionV relativeFrom="paragraph">
            <wp:posOffset>-95353</wp:posOffset>
          </wp:positionV>
          <wp:extent cx="6810118" cy="650789"/>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10118" cy="650789"/>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E411CA"/>
    <w:rsid w:val="000B2683"/>
    <w:rsid w:val="00367FAE"/>
    <w:rsid w:val="004556CE"/>
    <w:rsid w:val="006A2C02"/>
    <w:rsid w:val="008A2C8C"/>
    <w:rsid w:val="00B91DA8"/>
    <w:rsid w:val="00E411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11C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411C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411CA"/>
    <w:rPr>
      <w:rFonts w:ascii="Calibri" w:eastAsia="Calibri" w:hAnsi="Calibri" w:cs="Times New Roman"/>
    </w:rPr>
  </w:style>
  <w:style w:type="paragraph" w:styleId="Stopka">
    <w:name w:val="footer"/>
    <w:basedOn w:val="Normalny"/>
    <w:link w:val="StopkaZnak"/>
    <w:uiPriority w:val="99"/>
    <w:semiHidden/>
    <w:unhideWhenUsed/>
    <w:rsid w:val="00E411C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411CA"/>
    <w:rPr>
      <w:rFonts w:ascii="Calibri" w:eastAsia="Calibri" w:hAnsi="Calibri" w:cs="Times New Roman"/>
    </w:rPr>
  </w:style>
  <w:style w:type="paragraph" w:styleId="Podtytu">
    <w:name w:val="Subtitle"/>
    <w:basedOn w:val="Normalny"/>
    <w:next w:val="Normalny"/>
    <w:link w:val="PodtytuZnak"/>
    <w:uiPriority w:val="11"/>
    <w:qFormat/>
    <w:rsid w:val="00E411CA"/>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E411CA"/>
    <w:rPr>
      <w:rFonts w:ascii="Cambria" w:eastAsia="Times New Roman" w:hAnsi="Cambria"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vp.pl/gorzow-wielkopolski/niecykliczne/dobre-praktyki-ekonomii-spolecznej/wideo/23112011/571998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1967</Words>
  <Characters>11802</Characters>
  <Application>Microsoft Office Word</Application>
  <DocSecurity>0</DocSecurity>
  <Lines>98</Lines>
  <Paragraphs>27</Paragraphs>
  <ScaleCrop>false</ScaleCrop>
  <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2012-01-19T11:56:00Z</dcterms:created>
  <dcterms:modified xsi:type="dcterms:W3CDTF">2012-01-19T11:59:00Z</dcterms:modified>
</cp:coreProperties>
</file>