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F3" w:rsidRDefault="00D900F3" w:rsidP="00C92A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A5A">
        <w:rPr>
          <w:rFonts w:ascii="Times New Roman" w:hAnsi="Times New Roman"/>
          <w:b/>
          <w:sz w:val="24"/>
          <w:szCs w:val="24"/>
        </w:rPr>
        <w:t>POWIATOWY URZĄD PRACY W ZIELONEJ GÓRZE</w:t>
      </w:r>
    </w:p>
    <w:p w:rsidR="00D900F3" w:rsidRDefault="00D900F3" w:rsidP="00C92A5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Analiza skuteczności i efektywności szkoleń przeprowadzonych w 2012 roku</w:t>
      </w:r>
    </w:p>
    <w:p w:rsidR="00D900F3" w:rsidRDefault="00D900F3" w:rsidP="00C92A5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wg Rozporządzenia Ministra Pracy i Polityki Społecznej z dnia 14 września 2010 r. </w:t>
      </w:r>
      <w:r>
        <w:rPr>
          <w:rFonts w:ascii="Times New Roman" w:hAnsi="Times New Roman"/>
          <w:b/>
          <w:i/>
          <w:sz w:val="24"/>
          <w:szCs w:val="24"/>
        </w:rPr>
        <w:br/>
        <w:t>w sprawie standardów i warunków prowadzenia usług rynku pracy</w:t>
      </w:r>
    </w:p>
    <w:p w:rsidR="00D900F3" w:rsidRDefault="00D900F3" w:rsidP="00C92A5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Dz.U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z 2010 r. Nr 177, poz. 1193)</w:t>
      </w:r>
    </w:p>
    <w:p w:rsidR="00D900F3" w:rsidRDefault="00D900F3" w:rsidP="000946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00F3" w:rsidRDefault="00D900F3" w:rsidP="000946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00F3" w:rsidRDefault="00D900F3" w:rsidP="004E36E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2A5A">
        <w:rPr>
          <w:rFonts w:ascii="Times New Roman" w:hAnsi="Times New Roman"/>
          <w:b/>
          <w:sz w:val="24"/>
          <w:szCs w:val="24"/>
        </w:rPr>
        <w:t xml:space="preserve">Liczba i odsetek osób, które ukończyły szkolenia z wynikiem pozytywnym, </w:t>
      </w:r>
      <w:r w:rsidRPr="00C92A5A">
        <w:rPr>
          <w:rFonts w:ascii="Times New Roman" w:hAnsi="Times New Roman"/>
          <w:b/>
          <w:sz w:val="24"/>
          <w:szCs w:val="24"/>
        </w:rPr>
        <w:br/>
        <w:t>w stosunku do rozpoczynających szkolenia (FP, EFS, PFRON)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900F3" w:rsidRDefault="00D900F3" w:rsidP="00C92A5A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9"/>
        <w:gridCol w:w="2659"/>
      </w:tblGrid>
      <w:tr w:rsidR="00D900F3" w:rsidRPr="000337B2" w:rsidTr="00264453">
        <w:tc>
          <w:tcPr>
            <w:tcW w:w="5909" w:type="dxa"/>
          </w:tcPr>
          <w:p w:rsidR="00264453" w:rsidRDefault="00D900F3" w:rsidP="000337B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E5">
              <w:rPr>
                <w:rFonts w:ascii="Arial" w:hAnsi="Arial" w:cs="Arial"/>
                <w:sz w:val="20"/>
                <w:szCs w:val="20"/>
              </w:rPr>
              <w:t>Liczba osób, które rozpoczęły szkolenie</w:t>
            </w:r>
          </w:p>
          <w:p w:rsidR="00264453" w:rsidRDefault="00264453" w:rsidP="000337B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453" w:rsidRDefault="00264453" w:rsidP="00264453">
            <w:pPr>
              <w:pStyle w:val="Akapitzlist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tym osoby poszukujące pracy</w:t>
            </w:r>
            <w:r w:rsidR="00D900F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A4F" w:rsidRPr="000946E5" w:rsidRDefault="007A0A4F" w:rsidP="00264453">
            <w:pPr>
              <w:pStyle w:val="Akapitzlist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tym liczba kobiet:</w:t>
            </w:r>
          </w:p>
        </w:tc>
        <w:tc>
          <w:tcPr>
            <w:tcW w:w="2659" w:type="dxa"/>
          </w:tcPr>
          <w:p w:rsidR="00D900F3" w:rsidRDefault="00034FE9" w:rsidP="00264453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644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  <w:p w:rsidR="00264453" w:rsidRDefault="00264453" w:rsidP="00264453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453" w:rsidRDefault="00264453" w:rsidP="00264453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A0A4F" w:rsidRPr="000946E5" w:rsidRDefault="007A0A4F" w:rsidP="00264453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</w:tr>
      <w:tr w:rsidR="00D900F3" w:rsidRPr="000337B2" w:rsidTr="000337B2">
        <w:tc>
          <w:tcPr>
            <w:tcW w:w="5909" w:type="dxa"/>
          </w:tcPr>
          <w:p w:rsidR="00D900F3" w:rsidRDefault="00D900F3" w:rsidP="000337B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E5">
              <w:rPr>
                <w:rFonts w:ascii="Arial" w:hAnsi="Arial" w:cs="Arial"/>
                <w:sz w:val="20"/>
                <w:szCs w:val="20"/>
              </w:rPr>
              <w:t>Liczba osób, które ukończyły szkolenia z wynikiem pozytywnym:</w:t>
            </w:r>
          </w:p>
          <w:p w:rsidR="00264453" w:rsidRPr="000946E5" w:rsidRDefault="00264453" w:rsidP="000337B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0F3" w:rsidRPr="000946E5" w:rsidRDefault="004D03F7" w:rsidP="00264453">
            <w:pPr>
              <w:pStyle w:val="Akapitzlist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4453">
              <w:rPr>
                <w:rFonts w:ascii="Arial" w:hAnsi="Arial" w:cs="Arial"/>
                <w:sz w:val="20"/>
                <w:szCs w:val="20"/>
              </w:rPr>
              <w:t>w tym osoby poszukujące pracy:</w:t>
            </w:r>
          </w:p>
          <w:p w:rsidR="00D900F3" w:rsidRPr="000946E5" w:rsidRDefault="00D900F3" w:rsidP="000337B2">
            <w:pPr>
              <w:pStyle w:val="Akapitzlist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6E5">
              <w:rPr>
                <w:rFonts w:ascii="Arial" w:hAnsi="Arial" w:cs="Arial"/>
                <w:sz w:val="20"/>
                <w:szCs w:val="20"/>
              </w:rPr>
              <w:t>- w tym liczba kobiet:</w:t>
            </w:r>
          </w:p>
        </w:tc>
        <w:tc>
          <w:tcPr>
            <w:tcW w:w="2659" w:type="dxa"/>
          </w:tcPr>
          <w:p w:rsidR="00D900F3" w:rsidRPr="000946E5" w:rsidRDefault="00EA1F1C" w:rsidP="000337B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</w:t>
            </w:r>
          </w:p>
          <w:p w:rsidR="00D900F3" w:rsidRPr="000946E5" w:rsidRDefault="00D900F3" w:rsidP="000337B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453" w:rsidRDefault="00264453" w:rsidP="000337B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900F3" w:rsidRPr="000946E5" w:rsidRDefault="00D900F3" w:rsidP="000337B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E5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7A0A4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900F3" w:rsidRPr="000337B2" w:rsidTr="000337B2">
        <w:tc>
          <w:tcPr>
            <w:tcW w:w="5909" w:type="dxa"/>
          </w:tcPr>
          <w:p w:rsidR="00D900F3" w:rsidRPr="000946E5" w:rsidRDefault="00D900F3" w:rsidP="000337B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E5">
              <w:rPr>
                <w:rFonts w:ascii="Arial" w:hAnsi="Arial" w:cs="Arial"/>
                <w:sz w:val="20"/>
                <w:szCs w:val="20"/>
              </w:rPr>
              <w:t>Odsetek osób, które ukończyły szkolenia z wynikiem pozytywnym, w stosunku do rozpoczynających szkolenia:</w:t>
            </w:r>
          </w:p>
          <w:p w:rsidR="00D900F3" w:rsidRPr="000946E5" w:rsidRDefault="00D900F3" w:rsidP="000337B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0F3" w:rsidRPr="000946E5" w:rsidRDefault="00D900F3" w:rsidP="000337B2">
            <w:pPr>
              <w:pStyle w:val="Akapitzlist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6E5">
              <w:rPr>
                <w:rFonts w:ascii="Arial" w:hAnsi="Arial" w:cs="Arial"/>
                <w:sz w:val="20"/>
                <w:szCs w:val="20"/>
              </w:rPr>
              <w:t>- w tym odsetek kobiet:</w:t>
            </w:r>
          </w:p>
        </w:tc>
        <w:tc>
          <w:tcPr>
            <w:tcW w:w="2659" w:type="dxa"/>
          </w:tcPr>
          <w:p w:rsidR="00D900F3" w:rsidRPr="000946E5" w:rsidRDefault="00D900F3" w:rsidP="000337B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0F3" w:rsidRPr="000946E5" w:rsidRDefault="00D900F3" w:rsidP="000337B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E5">
              <w:rPr>
                <w:rFonts w:ascii="Arial" w:hAnsi="Arial" w:cs="Arial"/>
                <w:b/>
                <w:sz w:val="20"/>
                <w:szCs w:val="20"/>
              </w:rPr>
              <w:t>98,</w:t>
            </w:r>
            <w:r w:rsidR="007A0A4F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  <w:p w:rsidR="00D900F3" w:rsidRPr="000946E5" w:rsidRDefault="00D900F3" w:rsidP="000337B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0F3" w:rsidRDefault="00AA0F86" w:rsidP="00D32FB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A0A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B73A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0A4F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  <w:p w:rsidR="004A1B99" w:rsidRPr="004A1B99" w:rsidRDefault="004A1B99" w:rsidP="004A1B9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1B99">
              <w:rPr>
                <w:rFonts w:ascii="Arial" w:hAnsi="Arial" w:cs="Arial"/>
                <w:i/>
                <w:sz w:val="20"/>
                <w:szCs w:val="20"/>
              </w:rPr>
              <w:t>(w stosunku do całkowitej liczby osób rozpoczynających szkolenia)</w:t>
            </w:r>
          </w:p>
        </w:tc>
      </w:tr>
    </w:tbl>
    <w:p w:rsidR="00D900F3" w:rsidRDefault="00D900F3" w:rsidP="00094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0F3" w:rsidRPr="00FE17C4" w:rsidRDefault="00D900F3" w:rsidP="00094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0F3" w:rsidRDefault="00D900F3" w:rsidP="004E36E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Liczba i odsetek osób przeszkolonych w poszczególnych kategoriach wyróżnionych według: kryterium statusu w rozumieniu ustawy, wieku, poziomu wykształcenia, miejsca zamieszkania i przynależności do grupy osób będących w szczególnej sytuacji na rynku pracy. </w:t>
      </w:r>
    </w:p>
    <w:p w:rsidR="00D900F3" w:rsidRDefault="00D900F3" w:rsidP="00904BA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559"/>
        <w:gridCol w:w="851"/>
        <w:gridCol w:w="850"/>
        <w:gridCol w:w="993"/>
        <w:gridCol w:w="992"/>
        <w:gridCol w:w="850"/>
        <w:gridCol w:w="993"/>
        <w:gridCol w:w="850"/>
        <w:gridCol w:w="992"/>
      </w:tblGrid>
      <w:tr w:rsidR="00D900F3" w:rsidRPr="000337B2" w:rsidTr="000337B2">
        <w:trPr>
          <w:trHeight w:val="276"/>
        </w:trPr>
        <w:tc>
          <w:tcPr>
            <w:tcW w:w="2977" w:type="dxa"/>
            <w:gridSpan w:val="2"/>
            <w:vMerge w:val="restart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3686" w:type="dxa"/>
            <w:gridSpan w:val="4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bezrobotni</w:t>
            </w:r>
          </w:p>
        </w:tc>
        <w:tc>
          <w:tcPr>
            <w:tcW w:w="3685" w:type="dxa"/>
            <w:gridSpan w:val="4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poszukujący pracy</w:t>
            </w:r>
          </w:p>
        </w:tc>
      </w:tr>
      <w:tr w:rsidR="00D900F3" w:rsidRPr="000337B2" w:rsidTr="000337B2">
        <w:tc>
          <w:tcPr>
            <w:tcW w:w="2977" w:type="dxa"/>
            <w:gridSpan w:val="2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</w:tc>
        <w:tc>
          <w:tcPr>
            <w:tcW w:w="850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Odsetek</w:t>
            </w:r>
          </w:p>
        </w:tc>
        <w:tc>
          <w:tcPr>
            <w:tcW w:w="993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Liczba kobiet</w:t>
            </w:r>
          </w:p>
        </w:tc>
        <w:tc>
          <w:tcPr>
            <w:tcW w:w="992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Odsetek kobiet</w:t>
            </w:r>
          </w:p>
        </w:tc>
        <w:tc>
          <w:tcPr>
            <w:tcW w:w="850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</w:tc>
        <w:tc>
          <w:tcPr>
            <w:tcW w:w="993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Odsetek</w:t>
            </w:r>
          </w:p>
        </w:tc>
        <w:tc>
          <w:tcPr>
            <w:tcW w:w="850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Liczba kobiet</w:t>
            </w:r>
          </w:p>
        </w:tc>
        <w:tc>
          <w:tcPr>
            <w:tcW w:w="992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Odsetek kobiet</w:t>
            </w:r>
          </w:p>
        </w:tc>
      </w:tr>
      <w:tr w:rsidR="00D900F3" w:rsidRPr="000337B2" w:rsidTr="000337B2">
        <w:trPr>
          <w:trHeight w:val="290"/>
        </w:trPr>
        <w:tc>
          <w:tcPr>
            <w:tcW w:w="1418" w:type="dxa"/>
            <w:vMerge w:val="restart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Wiek</w:t>
            </w: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18-24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D900F3" w:rsidRPr="00A4088F" w:rsidRDefault="00B31077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18,50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D900F3" w:rsidRPr="00A4088F" w:rsidRDefault="00B31077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6,39</w:t>
            </w:r>
          </w:p>
        </w:tc>
        <w:tc>
          <w:tcPr>
            <w:tcW w:w="850" w:type="dxa"/>
            <w:vAlign w:val="center"/>
          </w:tcPr>
          <w:p w:rsidR="00D900F3" w:rsidRPr="00A4088F" w:rsidRDefault="009A71D5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D900F3" w:rsidRPr="00A4088F" w:rsidRDefault="009A71D5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D900F3" w:rsidRPr="000337B2" w:rsidTr="000337B2">
        <w:trPr>
          <w:trHeight w:val="266"/>
        </w:trPr>
        <w:tc>
          <w:tcPr>
            <w:tcW w:w="1418" w:type="dxa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25-34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141</w:t>
            </w:r>
          </w:p>
        </w:tc>
        <w:tc>
          <w:tcPr>
            <w:tcW w:w="850" w:type="dxa"/>
            <w:vAlign w:val="center"/>
          </w:tcPr>
          <w:p w:rsidR="00D900F3" w:rsidRPr="00A4088F" w:rsidRDefault="00B31077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31,0</w:t>
            </w:r>
            <w:r w:rsidR="00D900F3" w:rsidRPr="00A408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D900F3" w:rsidRPr="00A4088F" w:rsidRDefault="00B31077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11,89</w:t>
            </w:r>
          </w:p>
        </w:tc>
        <w:tc>
          <w:tcPr>
            <w:tcW w:w="850" w:type="dxa"/>
            <w:vAlign w:val="center"/>
          </w:tcPr>
          <w:p w:rsidR="00D900F3" w:rsidRPr="00A4088F" w:rsidRDefault="009A71D5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A0F8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D900F3" w:rsidRPr="00A4088F" w:rsidRDefault="009A71D5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A0F8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</w:tr>
      <w:tr w:rsidR="00D900F3" w:rsidRPr="000337B2" w:rsidTr="000337B2">
        <w:trPr>
          <w:trHeight w:val="284"/>
        </w:trPr>
        <w:tc>
          <w:tcPr>
            <w:tcW w:w="1418" w:type="dxa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35-44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D900F3" w:rsidRPr="00A4088F" w:rsidRDefault="00B31077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20,70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D900F3" w:rsidRPr="00A4088F" w:rsidRDefault="00B31077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9,47</w:t>
            </w:r>
          </w:p>
        </w:tc>
        <w:tc>
          <w:tcPr>
            <w:tcW w:w="850" w:type="dxa"/>
            <w:vAlign w:val="center"/>
          </w:tcPr>
          <w:p w:rsidR="00D900F3" w:rsidRPr="00A4088F" w:rsidRDefault="009A71D5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A0F8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D900F3" w:rsidRPr="000337B2" w:rsidTr="000337B2">
        <w:trPr>
          <w:trHeight w:val="271"/>
        </w:trPr>
        <w:tc>
          <w:tcPr>
            <w:tcW w:w="1418" w:type="dxa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45 i więcej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7A0A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29,</w:t>
            </w:r>
            <w:r w:rsidR="007A0A4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D900F3" w:rsidRPr="00A4088F" w:rsidRDefault="007A0A4F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D900F3" w:rsidRPr="00A4088F" w:rsidRDefault="007A0A4F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13,22</w:t>
            </w:r>
          </w:p>
        </w:tc>
        <w:tc>
          <w:tcPr>
            <w:tcW w:w="850" w:type="dxa"/>
            <w:vAlign w:val="center"/>
          </w:tcPr>
          <w:p w:rsidR="00D900F3" w:rsidRPr="00A4088F" w:rsidRDefault="009A71D5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A0F8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D900F3" w:rsidRPr="000337B2" w:rsidTr="000337B2">
        <w:trPr>
          <w:trHeight w:val="260"/>
        </w:trPr>
        <w:tc>
          <w:tcPr>
            <w:tcW w:w="1418" w:type="dxa"/>
            <w:vMerge w:val="restart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wyższe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D900F3" w:rsidRPr="00A4088F" w:rsidRDefault="00B31077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14,32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D900F3" w:rsidRPr="00A4088F" w:rsidRDefault="00EF1800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8,37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D900F3" w:rsidRPr="000337B2" w:rsidTr="000337B2">
        <w:trPr>
          <w:trHeight w:val="707"/>
        </w:trPr>
        <w:tc>
          <w:tcPr>
            <w:tcW w:w="1418" w:type="dxa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policealne i średnie zawodowe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28,</w:t>
            </w:r>
            <w:r w:rsidR="00EF1800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D900F3" w:rsidRPr="00A4088F" w:rsidRDefault="00EF1800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13,22</w:t>
            </w:r>
          </w:p>
        </w:tc>
        <w:tc>
          <w:tcPr>
            <w:tcW w:w="850" w:type="dxa"/>
            <w:vAlign w:val="center"/>
          </w:tcPr>
          <w:p w:rsidR="00D900F3" w:rsidRPr="00A4088F" w:rsidRDefault="00AA0F86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A0F8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D900F3" w:rsidRPr="000337B2" w:rsidTr="000337B2">
        <w:trPr>
          <w:trHeight w:val="547"/>
        </w:trPr>
        <w:tc>
          <w:tcPr>
            <w:tcW w:w="1418" w:type="dxa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średnie</w:t>
            </w:r>
          </w:p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ogólnokształcące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A0A4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00F3" w:rsidRPr="00A4088F" w:rsidRDefault="007A0A4F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12,11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A0A4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900F3" w:rsidRPr="00A4088F" w:rsidRDefault="007A0A4F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6,17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D900F3" w:rsidRPr="000337B2" w:rsidTr="000337B2">
        <w:trPr>
          <w:trHeight w:val="413"/>
        </w:trPr>
        <w:tc>
          <w:tcPr>
            <w:tcW w:w="1418" w:type="dxa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zasadnicze zawodowe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850" w:type="dxa"/>
            <w:vAlign w:val="center"/>
          </w:tcPr>
          <w:p w:rsidR="00D900F3" w:rsidRPr="00A4088F" w:rsidRDefault="00EF1800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25,55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D900F3" w:rsidRPr="00A4088F" w:rsidRDefault="00EF1800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5,95</w:t>
            </w:r>
          </w:p>
        </w:tc>
        <w:tc>
          <w:tcPr>
            <w:tcW w:w="850" w:type="dxa"/>
            <w:vAlign w:val="center"/>
          </w:tcPr>
          <w:p w:rsidR="00D900F3" w:rsidRPr="00A4088F" w:rsidRDefault="00AA0F86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A0F8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D900F3" w:rsidRPr="00A4088F" w:rsidRDefault="00AA0F86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A0F8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</w:tr>
      <w:tr w:rsidR="00D900F3" w:rsidRPr="000337B2" w:rsidTr="000337B2">
        <w:trPr>
          <w:trHeight w:val="555"/>
        </w:trPr>
        <w:tc>
          <w:tcPr>
            <w:tcW w:w="1418" w:type="dxa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gimnazjalne i poniżej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D900F3" w:rsidRPr="00A4088F" w:rsidRDefault="00EF1800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19,38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D900F3" w:rsidRPr="00A4088F" w:rsidRDefault="00EF1800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7,27</w:t>
            </w:r>
          </w:p>
        </w:tc>
        <w:tc>
          <w:tcPr>
            <w:tcW w:w="850" w:type="dxa"/>
            <w:vAlign w:val="center"/>
          </w:tcPr>
          <w:p w:rsidR="00D900F3" w:rsidRPr="00A4088F" w:rsidRDefault="00AA0F86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A0F8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D900F3" w:rsidRPr="000337B2" w:rsidTr="000337B2">
        <w:tc>
          <w:tcPr>
            <w:tcW w:w="1418" w:type="dxa"/>
            <w:vMerge w:val="restart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7B2">
              <w:rPr>
                <w:rFonts w:ascii="Arial" w:hAnsi="Arial" w:cs="Arial"/>
                <w:b/>
                <w:sz w:val="16"/>
                <w:szCs w:val="16"/>
              </w:rPr>
              <w:t>Miejsce zamieszkania</w:t>
            </w: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miasto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323</w:t>
            </w:r>
          </w:p>
        </w:tc>
        <w:tc>
          <w:tcPr>
            <w:tcW w:w="850" w:type="dxa"/>
            <w:vAlign w:val="center"/>
          </w:tcPr>
          <w:p w:rsidR="00D900F3" w:rsidRPr="00A4088F" w:rsidRDefault="00EF1800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71,15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992" w:type="dxa"/>
            <w:vAlign w:val="center"/>
          </w:tcPr>
          <w:p w:rsidR="00D900F3" w:rsidRPr="00A4088F" w:rsidRDefault="00EF1800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29,30</w:t>
            </w:r>
          </w:p>
        </w:tc>
        <w:tc>
          <w:tcPr>
            <w:tcW w:w="850" w:type="dxa"/>
            <w:vAlign w:val="center"/>
          </w:tcPr>
          <w:p w:rsidR="00D900F3" w:rsidRPr="00A4088F" w:rsidRDefault="00AA0F86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900F3" w:rsidRPr="00A4088F" w:rsidRDefault="00AA0F86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0,66</w:t>
            </w:r>
          </w:p>
        </w:tc>
        <w:tc>
          <w:tcPr>
            <w:tcW w:w="850" w:type="dxa"/>
            <w:vAlign w:val="center"/>
          </w:tcPr>
          <w:p w:rsidR="00D900F3" w:rsidRPr="00A4088F" w:rsidRDefault="00AA0F86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900F3" w:rsidRPr="00A4088F" w:rsidRDefault="00AA0F86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0,22</w:t>
            </w:r>
          </w:p>
        </w:tc>
      </w:tr>
      <w:tr w:rsidR="00D900F3" w:rsidRPr="000337B2" w:rsidTr="000337B2">
        <w:tc>
          <w:tcPr>
            <w:tcW w:w="1418" w:type="dxa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wieś</w:t>
            </w:r>
          </w:p>
        </w:tc>
        <w:tc>
          <w:tcPr>
            <w:tcW w:w="851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A0A4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28,</w:t>
            </w:r>
            <w:r w:rsidR="007A0A4F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A0A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11,</w:t>
            </w:r>
            <w:r w:rsidR="007A0A4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900F3" w:rsidRPr="00A4088F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D900F3" w:rsidRDefault="00D900F3" w:rsidP="00904BA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900F3" w:rsidRDefault="00D900F3" w:rsidP="00904BA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20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3"/>
        <w:gridCol w:w="767"/>
        <w:gridCol w:w="667"/>
        <w:gridCol w:w="667"/>
        <w:gridCol w:w="667"/>
        <w:gridCol w:w="730"/>
        <w:gridCol w:w="1088"/>
        <w:gridCol w:w="909"/>
        <w:gridCol w:w="1119"/>
        <w:gridCol w:w="815"/>
        <w:gridCol w:w="854"/>
        <w:gridCol w:w="917"/>
      </w:tblGrid>
      <w:tr w:rsidR="00D900F3" w:rsidRPr="000337B2" w:rsidTr="00EB73AC">
        <w:trPr>
          <w:trHeight w:val="265"/>
        </w:trPr>
        <w:tc>
          <w:tcPr>
            <w:tcW w:w="0" w:type="auto"/>
            <w:vMerge w:val="restart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Wyszcze-gólnienie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Liczba</w:t>
            </w:r>
          </w:p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ogółem</w:t>
            </w:r>
          </w:p>
        </w:tc>
        <w:tc>
          <w:tcPr>
            <w:tcW w:w="0" w:type="auto"/>
            <w:gridSpan w:val="10"/>
          </w:tcPr>
          <w:p w:rsidR="00D900F3" w:rsidRPr="000337B2" w:rsidRDefault="0057782A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Bezrobotni </w:t>
            </w:r>
            <w:r w:rsidR="00D900F3" w:rsidRPr="000337B2">
              <w:rPr>
                <w:rFonts w:ascii="Arial" w:hAnsi="Arial" w:cs="Arial"/>
                <w:b/>
                <w:sz w:val="16"/>
                <w:szCs w:val="16"/>
              </w:rPr>
              <w:t>w szczególnej sytuacji na rynku pracy</w:t>
            </w:r>
          </w:p>
        </w:tc>
      </w:tr>
      <w:tr w:rsidR="00EF1800" w:rsidRPr="000337B2" w:rsidTr="00EB73AC">
        <w:tc>
          <w:tcPr>
            <w:tcW w:w="0" w:type="auto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 xml:space="preserve">Do 25 </w:t>
            </w: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r.ż</w:t>
            </w:r>
            <w:proofErr w:type="spellEnd"/>
            <w:r w:rsidRPr="000337B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 xml:space="preserve">Dług. </w:t>
            </w: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Bezro</w:t>
            </w:r>
            <w:proofErr w:type="spellEnd"/>
            <w:r w:rsidRPr="000337B2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botni</w:t>
            </w:r>
            <w:proofErr w:type="spellEnd"/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Powy-żej</w:t>
            </w:r>
            <w:proofErr w:type="spellEnd"/>
            <w:r w:rsidRPr="000337B2">
              <w:rPr>
                <w:rFonts w:ascii="Arial" w:hAnsi="Arial" w:cs="Arial"/>
                <w:b/>
                <w:sz w:val="14"/>
                <w:szCs w:val="14"/>
              </w:rPr>
              <w:t xml:space="preserve"> 50 </w:t>
            </w: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r.ż</w:t>
            </w:r>
            <w:proofErr w:type="spellEnd"/>
            <w:r w:rsidRPr="000337B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 xml:space="preserve">Kobiety po </w:t>
            </w: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urodz</w:t>
            </w:r>
            <w:proofErr w:type="spellEnd"/>
            <w:r w:rsidRPr="000337B2">
              <w:rPr>
                <w:rFonts w:ascii="Arial" w:hAnsi="Arial" w:cs="Arial"/>
                <w:b/>
                <w:sz w:val="14"/>
                <w:szCs w:val="14"/>
              </w:rPr>
              <w:t>. dziecka</w:t>
            </w:r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 xml:space="preserve">Bez kwalifikacji i </w:t>
            </w: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dośw</w:t>
            </w:r>
            <w:proofErr w:type="spellEnd"/>
            <w:r w:rsidRPr="000337B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zawodowego</w:t>
            </w:r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 xml:space="preserve">Bez </w:t>
            </w: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wykształc</w:t>
            </w:r>
            <w:proofErr w:type="spellEnd"/>
            <w:r w:rsidRPr="000337B2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0337B2">
              <w:rPr>
                <w:rFonts w:ascii="Arial" w:hAnsi="Arial" w:cs="Arial"/>
                <w:b/>
                <w:sz w:val="14"/>
                <w:szCs w:val="14"/>
              </w:rPr>
              <w:br/>
              <w:t>średniego</w:t>
            </w:r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Samotnie wychowujący dziecko</w:t>
            </w:r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 xml:space="preserve">Po karze </w:t>
            </w:r>
            <w:proofErr w:type="spellStart"/>
            <w:r w:rsidRPr="000337B2">
              <w:rPr>
                <w:rFonts w:ascii="Arial" w:hAnsi="Arial" w:cs="Arial"/>
                <w:b/>
                <w:sz w:val="14"/>
                <w:szCs w:val="14"/>
              </w:rPr>
              <w:t>pozb</w:t>
            </w:r>
            <w:proofErr w:type="spellEnd"/>
            <w:r w:rsidRPr="000337B2">
              <w:rPr>
                <w:rFonts w:ascii="Arial" w:hAnsi="Arial" w:cs="Arial"/>
                <w:b/>
                <w:sz w:val="14"/>
                <w:szCs w:val="14"/>
              </w:rPr>
              <w:t>. wolności</w:t>
            </w:r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Niepełno-sprawni</w:t>
            </w:r>
          </w:p>
        </w:tc>
        <w:tc>
          <w:tcPr>
            <w:tcW w:w="0" w:type="auto"/>
            <w:vAlign w:val="center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Po kontrakcie socjalnym</w:t>
            </w:r>
          </w:p>
        </w:tc>
      </w:tr>
      <w:tr w:rsidR="00EF1800" w:rsidRPr="000337B2" w:rsidTr="00EB73AC">
        <w:trPr>
          <w:trHeight w:val="412"/>
        </w:trPr>
        <w:tc>
          <w:tcPr>
            <w:tcW w:w="0" w:type="auto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Liczba</w:t>
            </w:r>
          </w:p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bezrobotnych</w:t>
            </w:r>
          </w:p>
        </w:tc>
        <w:tc>
          <w:tcPr>
            <w:tcW w:w="0" w:type="auto"/>
            <w:vAlign w:val="center"/>
          </w:tcPr>
          <w:p w:rsidR="00D900F3" w:rsidRPr="00A4088F" w:rsidRDefault="007A0A4F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454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</w:tcPr>
          <w:p w:rsidR="00D900F3" w:rsidRPr="00A4088F" w:rsidRDefault="007A0A4F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F1800" w:rsidRPr="000337B2" w:rsidTr="00EB73AC">
        <w:trPr>
          <w:trHeight w:val="412"/>
        </w:trPr>
        <w:tc>
          <w:tcPr>
            <w:tcW w:w="0" w:type="auto"/>
          </w:tcPr>
          <w:p w:rsidR="00D900F3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Liczba kobiet </w:t>
            </w:r>
          </w:p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bezrobotnych</w:t>
            </w:r>
          </w:p>
        </w:tc>
        <w:tc>
          <w:tcPr>
            <w:tcW w:w="0" w:type="auto"/>
            <w:vAlign w:val="center"/>
          </w:tcPr>
          <w:p w:rsidR="00D900F3" w:rsidRPr="00A4088F" w:rsidRDefault="00EF1800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D900F3" w:rsidRPr="00A4088F" w:rsidRDefault="007A0A4F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F1800" w:rsidRPr="000337B2" w:rsidTr="00EB73AC">
        <w:tc>
          <w:tcPr>
            <w:tcW w:w="0" w:type="auto"/>
          </w:tcPr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Odsetek</w:t>
            </w:r>
          </w:p>
          <w:p w:rsidR="00D900F3" w:rsidRPr="000337B2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7B2">
              <w:rPr>
                <w:rFonts w:ascii="Arial" w:hAnsi="Arial" w:cs="Arial"/>
                <w:b/>
                <w:sz w:val="14"/>
                <w:szCs w:val="14"/>
              </w:rPr>
              <w:t>bezrobotnych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</w:tcPr>
          <w:p w:rsidR="00D900F3" w:rsidRPr="00A4088F" w:rsidRDefault="00EF1800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19,82</w:t>
            </w:r>
          </w:p>
        </w:tc>
        <w:tc>
          <w:tcPr>
            <w:tcW w:w="0" w:type="auto"/>
            <w:vAlign w:val="center"/>
          </w:tcPr>
          <w:p w:rsidR="00D900F3" w:rsidRPr="00A4088F" w:rsidRDefault="00EF1800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42,73</w:t>
            </w:r>
          </w:p>
        </w:tc>
        <w:tc>
          <w:tcPr>
            <w:tcW w:w="0" w:type="auto"/>
            <w:vAlign w:val="center"/>
          </w:tcPr>
          <w:p w:rsidR="00D900F3" w:rsidRPr="00A4088F" w:rsidRDefault="00EF1800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21,81</w:t>
            </w:r>
          </w:p>
        </w:tc>
        <w:tc>
          <w:tcPr>
            <w:tcW w:w="0" w:type="auto"/>
            <w:vAlign w:val="center"/>
          </w:tcPr>
          <w:p w:rsidR="00D900F3" w:rsidRPr="00A4088F" w:rsidRDefault="00EF1800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7,49</w:t>
            </w:r>
          </w:p>
        </w:tc>
        <w:tc>
          <w:tcPr>
            <w:tcW w:w="0" w:type="auto"/>
            <w:vAlign w:val="center"/>
          </w:tcPr>
          <w:p w:rsidR="00D900F3" w:rsidRPr="00A4088F" w:rsidRDefault="00EF1800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35,46</w:t>
            </w:r>
          </w:p>
        </w:tc>
        <w:tc>
          <w:tcPr>
            <w:tcW w:w="0" w:type="auto"/>
            <w:vAlign w:val="center"/>
          </w:tcPr>
          <w:p w:rsidR="00D900F3" w:rsidRPr="00A4088F" w:rsidRDefault="00EF1800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43,83</w:t>
            </w:r>
          </w:p>
        </w:tc>
        <w:tc>
          <w:tcPr>
            <w:tcW w:w="0" w:type="auto"/>
            <w:vAlign w:val="center"/>
          </w:tcPr>
          <w:p w:rsidR="00D900F3" w:rsidRPr="00A4088F" w:rsidRDefault="007A0A4F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8,37</w:t>
            </w:r>
          </w:p>
        </w:tc>
        <w:tc>
          <w:tcPr>
            <w:tcW w:w="0" w:type="auto"/>
            <w:vAlign w:val="center"/>
          </w:tcPr>
          <w:p w:rsidR="00D900F3" w:rsidRPr="00A4088F" w:rsidRDefault="00EF1800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</w:tcPr>
          <w:p w:rsidR="00D900F3" w:rsidRPr="00A4088F" w:rsidRDefault="001B4301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11,23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8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EF1800" w:rsidRPr="000337B2" w:rsidTr="00EB73AC">
        <w:tc>
          <w:tcPr>
            <w:tcW w:w="0" w:type="auto"/>
          </w:tcPr>
          <w:p w:rsidR="00D900F3" w:rsidRDefault="00D900F3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Odsetek kobiet</w:t>
            </w:r>
          </w:p>
          <w:p w:rsidR="00D900F3" w:rsidRDefault="00EF1800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bezrobotnych</w:t>
            </w:r>
          </w:p>
          <w:p w:rsidR="00EF1800" w:rsidRPr="00EF1800" w:rsidRDefault="00EF1800" w:rsidP="000337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F1800">
              <w:rPr>
                <w:rFonts w:ascii="Arial" w:hAnsi="Arial" w:cs="Arial"/>
                <w:b/>
                <w:i/>
                <w:sz w:val="14"/>
                <w:szCs w:val="14"/>
              </w:rPr>
              <w:t>(w stosunku do całkowitej liczby osób bezrobotnych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przeszkolonych</w:t>
            </w:r>
            <w:r w:rsidRPr="00EF1800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41,46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6,6</w:t>
            </w:r>
            <w:r w:rsidR="00EF18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23,</w:t>
            </w:r>
            <w:r w:rsidR="00EF1800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</w:t>
            </w:r>
            <w:r w:rsidR="00EF1800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</w:t>
            </w:r>
            <w:r w:rsidR="00EF1800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</w:t>
            </w:r>
            <w:r w:rsidR="00EF1800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</w:t>
            </w:r>
            <w:r w:rsidR="00EF1800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</w:t>
            </w:r>
            <w:r w:rsidR="007A0A4F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6,6</w:t>
            </w:r>
            <w:r w:rsidR="001B43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0F3" w:rsidRPr="00A4088F" w:rsidRDefault="00D900F3" w:rsidP="00A408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</w:tbl>
    <w:p w:rsidR="00D900F3" w:rsidRDefault="00D900F3" w:rsidP="00A4088F">
      <w:pPr>
        <w:pStyle w:val="Akapitzlist"/>
        <w:jc w:val="right"/>
        <w:rPr>
          <w:rFonts w:ascii="Times New Roman" w:hAnsi="Times New Roman"/>
          <w:b/>
          <w:sz w:val="24"/>
          <w:szCs w:val="24"/>
        </w:rPr>
      </w:pPr>
    </w:p>
    <w:p w:rsidR="00D900F3" w:rsidRDefault="00D900F3" w:rsidP="00AE09B3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D900F3" w:rsidRDefault="00D900F3" w:rsidP="00AE09B3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D900F3" w:rsidRDefault="00D900F3" w:rsidP="00AE09B3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Liczba i odsetek osób zatrudnionych w trakcie szkolenia oraz w okresie </w:t>
      </w:r>
      <w:r>
        <w:rPr>
          <w:rFonts w:ascii="Times New Roman" w:hAnsi="Times New Roman"/>
          <w:b/>
          <w:sz w:val="24"/>
          <w:szCs w:val="24"/>
        </w:rPr>
        <w:br/>
        <w:t>trzech miesięcy po jego ukończeniu</w:t>
      </w:r>
    </w:p>
    <w:p w:rsidR="00D900F3" w:rsidRDefault="00D900F3" w:rsidP="00AE09B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53"/>
        <w:gridCol w:w="3435"/>
      </w:tblGrid>
      <w:tr w:rsidR="00D900F3" w:rsidTr="00254A73">
        <w:trPr>
          <w:trHeight w:val="831"/>
        </w:trPr>
        <w:tc>
          <w:tcPr>
            <w:tcW w:w="3151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Liczba osób zatrudnionych w trakcie szkolenia oraz w okresie trzech miesięcy po jego ukończeniu</w:t>
            </w:r>
          </w:p>
        </w:tc>
        <w:tc>
          <w:tcPr>
            <w:tcW w:w="1849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A73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D900F3" w:rsidTr="00254A73">
        <w:tc>
          <w:tcPr>
            <w:tcW w:w="3151" w:type="pct"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Odsetek osób zatrudnionych w trakcie szkolenia oraz w okresie trzech miesięcy po jego ukończeniu</w:t>
            </w:r>
          </w:p>
        </w:tc>
        <w:tc>
          <w:tcPr>
            <w:tcW w:w="1849" w:type="pct"/>
            <w:vAlign w:val="center"/>
          </w:tcPr>
          <w:p w:rsidR="00D900F3" w:rsidRPr="00254A73" w:rsidRDefault="001B4301" w:rsidP="00254A7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30,4</w:t>
            </w:r>
            <w:r w:rsidR="00D900F3" w:rsidRPr="00254A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900F3" w:rsidRDefault="00D900F3" w:rsidP="006B7233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00F3" w:rsidRDefault="00D900F3" w:rsidP="006B7233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00F3" w:rsidRDefault="00D900F3" w:rsidP="006B7233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00F3" w:rsidRDefault="00D900F3" w:rsidP="00AE09B3">
      <w:pPr>
        <w:pStyle w:val="Akapitzlist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Koszt ponownego zatrudnienia osób przeszkolonych, liczony jako stosunek poniesionych kosztów szkoleń do liczby osób zatrudnionych w okresie trzech miesięcy po ukończeniu szkoleń</w:t>
      </w:r>
    </w:p>
    <w:p w:rsidR="00D900F3" w:rsidRPr="005C2B16" w:rsidRDefault="00D900F3" w:rsidP="000946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900F3" w:rsidRDefault="00971257" w:rsidP="000946E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761 98</w:t>
      </w:r>
      <w:r w:rsidR="007F7E43">
        <w:rPr>
          <w:rFonts w:ascii="Times New Roman" w:hAnsi="Times New Roman"/>
          <w:b/>
          <w:sz w:val="24"/>
          <w:szCs w:val="24"/>
        </w:rPr>
        <w:t>4,13</w:t>
      </w:r>
      <w:r w:rsidR="00D900F3">
        <w:rPr>
          <w:rFonts w:ascii="Times New Roman" w:hAnsi="Times New Roman"/>
          <w:b/>
          <w:sz w:val="24"/>
          <w:szCs w:val="24"/>
        </w:rPr>
        <w:t xml:space="preserve"> zł : 138 osób = 5 </w:t>
      </w:r>
      <w:r w:rsidR="007F7E43">
        <w:rPr>
          <w:rFonts w:ascii="Times New Roman" w:hAnsi="Times New Roman"/>
          <w:b/>
          <w:sz w:val="24"/>
          <w:szCs w:val="24"/>
        </w:rPr>
        <w:t>5</w:t>
      </w:r>
      <w:r w:rsidR="00EC6C86">
        <w:rPr>
          <w:rFonts w:ascii="Times New Roman" w:hAnsi="Times New Roman"/>
          <w:b/>
          <w:sz w:val="24"/>
          <w:szCs w:val="24"/>
        </w:rPr>
        <w:t>21,62</w:t>
      </w:r>
      <w:r w:rsidR="00D900F3">
        <w:rPr>
          <w:rFonts w:ascii="Times New Roman" w:hAnsi="Times New Roman"/>
          <w:b/>
          <w:sz w:val="24"/>
          <w:szCs w:val="24"/>
        </w:rPr>
        <w:t xml:space="preserve"> zł</w:t>
      </w:r>
    </w:p>
    <w:p w:rsidR="00D900F3" w:rsidRDefault="00D900F3" w:rsidP="000946E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00F3" w:rsidRDefault="00D900F3" w:rsidP="000946E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00F3" w:rsidRDefault="00D900F3" w:rsidP="005053A8">
      <w:pPr>
        <w:pStyle w:val="Akapitzlist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Przeciętny koszt szkolenia i przeciętny koszt osobogodziny szkolenia</w:t>
      </w:r>
    </w:p>
    <w:p w:rsidR="00D900F3" w:rsidRDefault="00D900F3" w:rsidP="005C2B1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68"/>
        <w:gridCol w:w="3420"/>
      </w:tblGrid>
      <w:tr w:rsidR="00D900F3" w:rsidTr="00254A73">
        <w:tc>
          <w:tcPr>
            <w:tcW w:w="3159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Przeciętny koszt jednego szkolenia</w:t>
            </w:r>
          </w:p>
        </w:tc>
        <w:tc>
          <w:tcPr>
            <w:tcW w:w="1841" w:type="pct"/>
          </w:tcPr>
          <w:p w:rsidR="00D900F3" w:rsidRPr="00254A73" w:rsidRDefault="00EC6C86" w:rsidP="00AE0D1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2 366,41</w:t>
            </w:r>
            <w:r w:rsidR="00D900F3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  <w:tr w:rsidR="00D900F3" w:rsidTr="00254A73">
        <w:tc>
          <w:tcPr>
            <w:tcW w:w="3159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Przeciętny koszt szkolenia 1 osoby</w:t>
            </w:r>
          </w:p>
        </w:tc>
        <w:tc>
          <w:tcPr>
            <w:tcW w:w="1841" w:type="pct"/>
          </w:tcPr>
          <w:p w:rsidR="00D900F3" w:rsidRPr="00254A73" w:rsidRDefault="001B4301" w:rsidP="00880F3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1 656,49</w:t>
            </w:r>
            <w:r w:rsidR="00D900F3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  <w:tr w:rsidR="00D900F3" w:rsidTr="00254A73">
        <w:tc>
          <w:tcPr>
            <w:tcW w:w="3159" w:type="pct"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Przeciętny koszt osobogodziny szkolenia</w:t>
            </w:r>
          </w:p>
        </w:tc>
        <w:tc>
          <w:tcPr>
            <w:tcW w:w="1841" w:type="pct"/>
          </w:tcPr>
          <w:p w:rsidR="00D900F3" w:rsidRPr="00254A73" w:rsidRDefault="00395924" w:rsidP="0039592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</w:t>
            </w:r>
            <w:r w:rsidR="00EC6C8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</w:tbl>
    <w:p w:rsidR="00D900F3" w:rsidRDefault="00D900F3" w:rsidP="005053A8">
      <w:pPr>
        <w:pStyle w:val="Akapitzlist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sz w:val="24"/>
          <w:szCs w:val="24"/>
        </w:rPr>
        <w:tab/>
        <w:t>Liczba i odsetek osób, które zdały egzamin, uzyskały licencję, ukończyły szkolenie finansowane z pożyczki szkoleniowej lub ukończyły studia podyplomowe, w stosunku do osób, które otrzymały wsparcie w tej formie</w:t>
      </w:r>
    </w:p>
    <w:p w:rsidR="00D900F3" w:rsidRPr="005C2B16" w:rsidRDefault="00D900F3" w:rsidP="005C2B16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4"/>
        <w:gridCol w:w="3097"/>
        <w:gridCol w:w="3097"/>
      </w:tblGrid>
      <w:tr w:rsidR="00D900F3" w:rsidTr="00254A73">
        <w:tc>
          <w:tcPr>
            <w:tcW w:w="1666" w:type="pct"/>
            <w:vMerge w:val="restar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Sfinansowanie egzaminu/licencji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Liczba osób, którym sfinansowano koszt egzaminu/licencji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900F3" w:rsidTr="00254A73">
        <w:tc>
          <w:tcPr>
            <w:tcW w:w="1666" w:type="pct"/>
            <w:vMerge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Liczba osób, które zdały egzamin/uzyskały licencję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900F3" w:rsidTr="00254A73">
        <w:tc>
          <w:tcPr>
            <w:tcW w:w="1666" w:type="pct"/>
            <w:vMerge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Odsetek osób, które zdały egzamin/uzyskały licencję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D900F3" w:rsidTr="00254A73">
        <w:tc>
          <w:tcPr>
            <w:tcW w:w="1666" w:type="pct"/>
            <w:vMerge w:val="restar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Pożyczka szkoleniowa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Liczba osób, którym przyznano pożyczkę szkoleniową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900F3" w:rsidTr="00254A73">
        <w:tc>
          <w:tcPr>
            <w:tcW w:w="1666" w:type="pct"/>
            <w:vMerge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 xml:space="preserve">Liczba osób, które ukończyły szkolenie sfinansowane </w:t>
            </w:r>
            <w:r w:rsidRPr="00254A73">
              <w:rPr>
                <w:rFonts w:ascii="Arial" w:hAnsi="Arial" w:cs="Arial"/>
                <w:sz w:val="20"/>
                <w:szCs w:val="20"/>
              </w:rPr>
              <w:br/>
              <w:t>z pożyczki szkoleniowej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900F3" w:rsidTr="00254A73">
        <w:tc>
          <w:tcPr>
            <w:tcW w:w="1666" w:type="pct"/>
            <w:vMerge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 xml:space="preserve">Odsetek osób, które ukończyły szkolenie sfinansowane </w:t>
            </w:r>
            <w:r w:rsidRPr="00254A73">
              <w:rPr>
                <w:rFonts w:ascii="Arial" w:hAnsi="Arial" w:cs="Arial"/>
                <w:sz w:val="20"/>
                <w:szCs w:val="20"/>
              </w:rPr>
              <w:br/>
              <w:t>z pożyczki szkoleniowej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900F3" w:rsidTr="00254A73">
        <w:tc>
          <w:tcPr>
            <w:tcW w:w="1666" w:type="pct"/>
            <w:vMerge w:val="restar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Dofinansowanie studiów podyplomowych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Liczba osób, którym przyznano dofinansowanie studiów podyplomowych</w:t>
            </w: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900F3" w:rsidTr="00254A73">
        <w:tc>
          <w:tcPr>
            <w:tcW w:w="1666" w:type="pct"/>
            <w:vMerge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Liczba osób, które ukończyły dofinansowane studia podyplomowe</w:t>
            </w:r>
          </w:p>
        </w:tc>
        <w:tc>
          <w:tcPr>
            <w:tcW w:w="1667" w:type="pct"/>
            <w:vAlign w:val="center"/>
          </w:tcPr>
          <w:p w:rsidR="00D900F3" w:rsidRDefault="00D900F3" w:rsidP="005209B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0F3" w:rsidRPr="00254A73" w:rsidRDefault="00D900F3" w:rsidP="005209B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9BC">
              <w:rPr>
                <w:rFonts w:ascii="Arial" w:hAnsi="Arial" w:cs="Arial"/>
                <w:i/>
                <w:sz w:val="20"/>
                <w:szCs w:val="20"/>
              </w:rPr>
              <w:t>(są to osoby, które rozpoczęły studia podyplomowe w 2010 r.)</w:t>
            </w:r>
          </w:p>
        </w:tc>
      </w:tr>
      <w:tr w:rsidR="00D900F3" w:rsidTr="00254A73">
        <w:tc>
          <w:tcPr>
            <w:tcW w:w="1666" w:type="pct"/>
            <w:vMerge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Odsetek osób, które ukończyły dofinansowane studia podyplomowe</w:t>
            </w:r>
          </w:p>
        </w:tc>
        <w:tc>
          <w:tcPr>
            <w:tcW w:w="1667" w:type="pct"/>
            <w:vAlign w:val="center"/>
          </w:tcPr>
          <w:p w:rsidR="00D900F3" w:rsidRDefault="00395924" w:rsidP="005209B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  <w:p w:rsidR="00D900F3" w:rsidRPr="005209BC" w:rsidRDefault="00D900F3" w:rsidP="005209B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900F3" w:rsidRDefault="00D900F3" w:rsidP="005C2B16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D900F3" w:rsidRDefault="00D900F3" w:rsidP="005C2B16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D900F3" w:rsidRDefault="00D900F3" w:rsidP="005C2B16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D900F3" w:rsidRDefault="00D900F3" w:rsidP="005C2B16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D900F3" w:rsidRDefault="00D900F3" w:rsidP="00F9770D">
      <w:pPr>
        <w:pStyle w:val="Akapitzlis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b/>
          <w:sz w:val="24"/>
          <w:szCs w:val="24"/>
        </w:rPr>
      </w:pPr>
      <w:r w:rsidRPr="00ED2CE3">
        <w:rPr>
          <w:rFonts w:ascii="Times New Roman" w:hAnsi="Times New Roman"/>
          <w:b/>
          <w:sz w:val="24"/>
          <w:szCs w:val="24"/>
        </w:rPr>
        <w:t>Liczba i odsetek osób zatrudnionyc</w:t>
      </w:r>
      <w:r>
        <w:rPr>
          <w:rFonts w:ascii="Times New Roman" w:hAnsi="Times New Roman"/>
          <w:b/>
          <w:sz w:val="24"/>
          <w:szCs w:val="24"/>
        </w:rPr>
        <w:t>h w trakcie lub w okresie 3</w:t>
      </w:r>
      <w:r w:rsidRPr="00ED2CE3">
        <w:rPr>
          <w:rFonts w:ascii="Times New Roman" w:hAnsi="Times New Roman"/>
          <w:b/>
          <w:sz w:val="24"/>
          <w:szCs w:val="24"/>
        </w:rPr>
        <w:t xml:space="preserve"> miesięcy po zdaniu egzaminu, uzyskaniu licencji, ukończeniu szkolenia finansowanego z pożyczki szkoleniowej oraz po ukończeniu studiów podyplomowych</w:t>
      </w:r>
    </w:p>
    <w:p w:rsidR="00D900F3" w:rsidRDefault="00D900F3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0"/>
        <w:gridCol w:w="3071"/>
        <w:gridCol w:w="3071"/>
      </w:tblGrid>
      <w:tr w:rsidR="00D900F3" w:rsidTr="00254A73">
        <w:tc>
          <w:tcPr>
            <w:tcW w:w="3070" w:type="dxa"/>
            <w:vMerge w:val="restar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Sfinansowanie egzaminu/licencji</w:t>
            </w: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Liczba osób, które podjęły pracę po zdaniu egzaminu/uzyskaniu licencji</w:t>
            </w: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900F3" w:rsidTr="00254A73">
        <w:tc>
          <w:tcPr>
            <w:tcW w:w="3070" w:type="dxa"/>
            <w:vMerge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Odsetek osób, które podjęły pracę po zdaniu egzaminu/uzyskaniu licencji</w:t>
            </w: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42,86</w:t>
            </w:r>
          </w:p>
        </w:tc>
      </w:tr>
      <w:tr w:rsidR="00D900F3" w:rsidTr="00254A73">
        <w:tc>
          <w:tcPr>
            <w:tcW w:w="3070" w:type="dxa"/>
            <w:vMerge w:val="restar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Pożyczka szkoleniowa</w:t>
            </w: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Liczba osób, które podjęły pracę po ukończeniu szkolenia sfinansowanego z pożyczki szkoleniowej</w:t>
            </w: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900F3" w:rsidTr="00254A73">
        <w:tc>
          <w:tcPr>
            <w:tcW w:w="3070" w:type="dxa"/>
            <w:vMerge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Odsetek osób, które podjęły pracę po ukończeniu szkolenia sfinansowanego z pożyczki szkoleniowej</w:t>
            </w: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900F3" w:rsidTr="00254A73">
        <w:tc>
          <w:tcPr>
            <w:tcW w:w="3070" w:type="dxa"/>
            <w:vMerge w:val="restart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lastRenderedPageBreak/>
              <w:t>Dofinansowanie studiów podyplomowych</w:t>
            </w: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Liczba osób, które podjęły pracę po ukończeniu dofinansowanych studiów podyplomowych</w:t>
            </w: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900F3" w:rsidTr="00254A73">
        <w:tc>
          <w:tcPr>
            <w:tcW w:w="3070" w:type="dxa"/>
            <w:vMerge/>
          </w:tcPr>
          <w:p w:rsidR="00D900F3" w:rsidRPr="00254A73" w:rsidRDefault="00D900F3" w:rsidP="00254A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A73">
              <w:rPr>
                <w:rFonts w:ascii="Arial" w:hAnsi="Arial" w:cs="Arial"/>
                <w:sz w:val="20"/>
                <w:szCs w:val="20"/>
              </w:rPr>
              <w:t>Odsetek osób, które podjęły pracę po ukończeniu dofinansowanych studiów podyplomowych</w:t>
            </w:r>
          </w:p>
        </w:tc>
        <w:tc>
          <w:tcPr>
            <w:tcW w:w="3071" w:type="dxa"/>
            <w:vAlign w:val="center"/>
          </w:tcPr>
          <w:p w:rsidR="00D900F3" w:rsidRPr="00254A73" w:rsidRDefault="00D900F3" w:rsidP="00254A7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73">
              <w:rPr>
                <w:rFonts w:ascii="Arial" w:hAnsi="Arial" w:cs="Arial"/>
                <w:b/>
                <w:sz w:val="20"/>
                <w:szCs w:val="20"/>
              </w:rPr>
              <w:t>25,00</w:t>
            </w:r>
          </w:p>
        </w:tc>
      </w:tr>
    </w:tbl>
    <w:p w:rsidR="00D900F3" w:rsidRDefault="00D900F3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p w:rsidR="00D900F3" w:rsidRDefault="00D900F3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p w:rsidR="00D900F3" w:rsidRDefault="00D900F3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p w:rsidR="00D900F3" w:rsidRDefault="00D900F3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p w:rsidR="00D900F3" w:rsidRDefault="00D900F3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Sporządziła: Ewelina Gaweł – specjalista ds. rozwoju zawodowego </w:t>
      </w:r>
      <w:r w:rsidR="00FF0B4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stażysta</w:t>
      </w:r>
    </w:p>
    <w:p w:rsidR="00FF0B4A" w:rsidRDefault="00FF0B4A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p w:rsidR="00FF0B4A" w:rsidRDefault="00FF0B4A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p w:rsidR="00FF0B4A" w:rsidRDefault="00FF0B4A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p w:rsidR="00FF0B4A" w:rsidRDefault="00FF0B4A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p w:rsidR="00FF0B4A" w:rsidRDefault="00FF0B4A" w:rsidP="00F9770D">
      <w:pPr>
        <w:pStyle w:val="Akapitzlist"/>
        <w:ind w:left="360" w:hanging="360"/>
        <w:rPr>
          <w:rFonts w:ascii="Times New Roman" w:hAnsi="Times New Roman"/>
          <w:sz w:val="24"/>
          <w:szCs w:val="24"/>
        </w:rPr>
      </w:pPr>
    </w:p>
    <w:p w:rsidR="00FF0B4A" w:rsidRDefault="00FF0B4A" w:rsidP="00FF0B4A">
      <w:pPr>
        <w:spacing w:after="0"/>
        <w:ind w:left="2838" w:firstLine="702"/>
        <w:jc w:val="both"/>
        <w:rPr>
          <w:rFonts w:ascii="Times New Roman" w:hAnsi="Times New Roman"/>
          <w:b/>
          <w:sz w:val="24"/>
          <w:szCs w:val="24"/>
        </w:rPr>
      </w:pPr>
    </w:p>
    <w:p w:rsidR="00FF0B4A" w:rsidRDefault="00FF0B4A" w:rsidP="00FF0B4A">
      <w:pPr>
        <w:spacing w:after="0"/>
        <w:ind w:left="2838" w:firstLine="7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………………………………………………..</w:t>
      </w:r>
    </w:p>
    <w:p w:rsidR="00FF0B4A" w:rsidRDefault="00FF0B4A" w:rsidP="00FF0B4A">
      <w:pPr>
        <w:spacing w:after="0"/>
        <w:ind w:left="2838" w:firstLine="702"/>
        <w:jc w:val="both"/>
        <w:rPr>
          <w:rFonts w:ascii="Times New Roman" w:hAnsi="Times New Roman"/>
          <w:b/>
          <w:sz w:val="24"/>
          <w:szCs w:val="24"/>
        </w:rPr>
      </w:pPr>
    </w:p>
    <w:p w:rsidR="00FF0B4A" w:rsidRPr="003F30D8" w:rsidRDefault="00FF0B4A" w:rsidP="00FF0B4A">
      <w:pPr>
        <w:spacing w:after="0"/>
        <w:ind w:left="2838" w:firstLine="702"/>
        <w:jc w:val="both"/>
        <w:rPr>
          <w:rFonts w:ascii="Times New Roman" w:hAnsi="Times New Roman"/>
          <w:b/>
          <w:sz w:val="24"/>
          <w:szCs w:val="24"/>
        </w:rPr>
      </w:pPr>
      <w:r w:rsidRPr="003F30D8">
        <w:rPr>
          <w:rFonts w:ascii="Times New Roman" w:hAnsi="Times New Roman"/>
          <w:b/>
          <w:sz w:val="24"/>
          <w:szCs w:val="24"/>
        </w:rPr>
        <w:t>z up. STAROSTY ZIELONOGÓRSKIEGO</w:t>
      </w:r>
    </w:p>
    <w:p w:rsidR="00FF0B4A" w:rsidRPr="003F30D8" w:rsidRDefault="00FF0B4A" w:rsidP="00FF0B4A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3F30D8">
        <w:rPr>
          <w:rFonts w:ascii="Times New Roman" w:hAnsi="Times New Roman"/>
          <w:b/>
          <w:sz w:val="24"/>
          <w:szCs w:val="24"/>
        </w:rPr>
        <w:t xml:space="preserve">Irena </w:t>
      </w:r>
      <w:proofErr w:type="spellStart"/>
      <w:r w:rsidRPr="003F30D8">
        <w:rPr>
          <w:rFonts w:ascii="Times New Roman" w:hAnsi="Times New Roman"/>
          <w:b/>
          <w:sz w:val="24"/>
          <w:szCs w:val="24"/>
        </w:rPr>
        <w:t>Radziusz</w:t>
      </w:r>
      <w:proofErr w:type="spellEnd"/>
    </w:p>
    <w:p w:rsidR="00FF0B4A" w:rsidRPr="003F30D8" w:rsidRDefault="00FF0B4A" w:rsidP="00FF0B4A">
      <w:pPr>
        <w:spacing w:after="0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F30D8">
        <w:rPr>
          <w:rFonts w:ascii="Times New Roman" w:hAnsi="Times New Roman"/>
          <w:b/>
          <w:sz w:val="24"/>
          <w:szCs w:val="24"/>
        </w:rPr>
        <w:t>Dyrektor</w:t>
      </w:r>
    </w:p>
    <w:p w:rsidR="00FF0B4A" w:rsidRPr="003F30D8" w:rsidRDefault="00FF0B4A" w:rsidP="00FF0B4A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3F30D8">
        <w:rPr>
          <w:rFonts w:ascii="Times New Roman" w:hAnsi="Times New Roman"/>
          <w:b/>
          <w:sz w:val="24"/>
          <w:szCs w:val="24"/>
        </w:rPr>
        <w:t>Powiatowego Urzędu Pracy w Zielonej Górze</w:t>
      </w:r>
    </w:p>
    <w:p w:rsidR="00FF0B4A" w:rsidRPr="005C2B16" w:rsidRDefault="00FF0B4A" w:rsidP="00FF0B4A">
      <w:pPr>
        <w:pStyle w:val="Akapitzlis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sectPr w:rsidR="00FF0B4A" w:rsidRPr="005C2B16" w:rsidSect="000946E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39C5"/>
    <w:multiLevelType w:val="hybridMultilevel"/>
    <w:tmpl w:val="6394B910"/>
    <w:lvl w:ilvl="0" w:tplc="4CFEFE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E11AAA"/>
    <w:multiLevelType w:val="multilevel"/>
    <w:tmpl w:val="AD7C2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173473"/>
    <w:multiLevelType w:val="hybridMultilevel"/>
    <w:tmpl w:val="505C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A5A"/>
    <w:rsid w:val="000337B2"/>
    <w:rsid w:val="00034FE9"/>
    <w:rsid w:val="000946E5"/>
    <w:rsid w:val="0009649F"/>
    <w:rsid w:val="000B2737"/>
    <w:rsid w:val="000B2B92"/>
    <w:rsid w:val="000C4358"/>
    <w:rsid w:val="000D5414"/>
    <w:rsid w:val="000D5CC5"/>
    <w:rsid w:val="000F3D3B"/>
    <w:rsid w:val="0013005D"/>
    <w:rsid w:val="001B4301"/>
    <w:rsid w:val="001E3E3F"/>
    <w:rsid w:val="00227A34"/>
    <w:rsid w:val="0025129C"/>
    <w:rsid w:val="00254A73"/>
    <w:rsid w:val="00264453"/>
    <w:rsid w:val="00273FBE"/>
    <w:rsid w:val="002F4BF9"/>
    <w:rsid w:val="003451BF"/>
    <w:rsid w:val="00377CB7"/>
    <w:rsid w:val="0038373D"/>
    <w:rsid w:val="00383967"/>
    <w:rsid w:val="00395924"/>
    <w:rsid w:val="003A51B9"/>
    <w:rsid w:val="003D6D2A"/>
    <w:rsid w:val="004616E8"/>
    <w:rsid w:val="0048161B"/>
    <w:rsid w:val="00487DFF"/>
    <w:rsid w:val="004A1B99"/>
    <w:rsid w:val="004A2665"/>
    <w:rsid w:val="004B49A0"/>
    <w:rsid w:val="004D03F7"/>
    <w:rsid w:val="004E36EE"/>
    <w:rsid w:val="004F5D75"/>
    <w:rsid w:val="005053A8"/>
    <w:rsid w:val="005209BC"/>
    <w:rsid w:val="0057782A"/>
    <w:rsid w:val="00583986"/>
    <w:rsid w:val="00594343"/>
    <w:rsid w:val="005C2B16"/>
    <w:rsid w:val="0065799B"/>
    <w:rsid w:val="00674075"/>
    <w:rsid w:val="0067440B"/>
    <w:rsid w:val="006811AD"/>
    <w:rsid w:val="006B7233"/>
    <w:rsid w:val="006C28FC"/>
    <w:rsid w:val="007A0A4F"/>
    <w:rsid w:val="007A524D"/>
    <w:rsid w:val="007E355D"/>
    <w:rsid w:val="007F7E43"/>
    <w:rsid w:val="00806753"/>
    <w:rsid w:val="00807E35"/>
    <w:rsid w:val="0087228F"/>
    <w:rsid w:val="00880F3F"/>
    <w:rsid w:val="008C611D"/>
    <w:rsid w:val="008D6A39"/>
    <w:rsid w:val="00904BA0"/>
    <w:rsid w:val="00926881"/>
    <w:rsid w:val="00950BCC"/>
    <w:rsid w:val="0096580A"/>
    <w:rsid w:val="00971257"/>
    <w:rsid w:val="009719AF"/>
    <w:rsid w:val="0098727F"/>
    <w:rsid w:val="009A71D5"/>
    <w:rsid w:val="009F291A"/>
    <w:rsid w:val="00A220D9"/>
    <w:rsid w:val="00A31520"/>
    <w:rsid w:val="00A34380"/>
    <w:rsid w:val="00A4088F"/>
    <w:rsid w:val="00A55D21"/>
    <w:rsid w:val="00A703A1"/>
    <w:rsid w:val="00A75505"/>
    <w:rsid w:val="00AA0F86"/>
    <w:rsid w:val="00AA3E5F"/>
    <w:rsid w:val="00AC2746"/>
    <w:rsid w:val="00AC4961"/>
    <w:rsid w:val="00AD7CDE"/>
    <w:rsid w:val="00AE049B"/>
    <w:rsid w:val="00AE09B3"/>
    <w:rsid w:val="00AE0D18"/>
    <w:rsid w:val="00B22E0B"/>
    <w:rsid w:val="00B244E7"/>
    <w:rsid w:val="00B25372"/>
    <w:rsid w:val="00B31077"/>
    <w:rsid w:val="00B4700C"/>
    <w:rsid w:val="00B71361"/>
    <w:rsid w:val="00BC33FE"/>
    <w:rsid w:val="00BE0B70"/>
    <w:rsid w:val="00BE5C0F"/>
    <w:rsid w:val="00BF4E70"/>
    <w:rsid w:val="00C273F6"/>
    <w:rsid w:val="00C30578"/>
    <w:rsid w:val="00C73A74"/>
    <w:rsid w:val="00C77802"/>
    <w:rsid w:val="00C92A5A"/>
    <w:rsid w:val="00CD125A"/>
    <w:rsid w:val="00D17747"/>
    <w:rsid w:val="00D31806"/>
    <w:rsid w:val="00D32FB2"/>
    <w:rsid w:val="00D900F3"/>
    <w:rsid w:val="00DD5B2C"/>
    <w:rsid w:val="00E173A6"/>
    <w:rsid w:val="00E35AD5"/>
    <w:rsid w:val="00E63A09"/>
    <w:rsid w:val="00E80D12"/>
    <w:rsid w:val="00EA1F1C"/>
    <w:rsid w:val="00EB73AC"/>
    <w:rsid w:val="00EC0837"/>
    <w:rsid w:val="00EC6C86"/>
    <w:rsid w:val="00ED2CE3"/>
    <w:rsid w:val="00EE54C7"/>
    <w:rsid w:val="00EF1800"/>
    <w:rsid w:val="00F002A2"/>
    <w:rsid w:val="00F035CA"/>
    <w:rsid w:val="00F52464"/>
    <w:rsid w:val="00F9770D"/>
    <w:rsid w:val="00FA4856"/>
    <w:rsid w:val="00FC0A79"/>
    <w:rsid w:val="00FE17C4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3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A5A"/>
    <w:pPr>
      <w:ind w:left="720"/>
      <w:contextualSpacing/>
    </w:pPr>
  </w:style>
  <w:style w:type="table" w:styleId="Tabela-Siatka">
    <w:name w:val="Table Grid"/>
    <w:basedOn w:val="Standardowy"/>
    <w:uiPriority w:val="99"/>
    <w:rsid w:val="00C92A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752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ZIELONEJ GÓRZE</vt:lpstr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ZIELONEJ GÓRZE</dc:title>
  <dc:subject/>
  <dc:creator>ewegaw</dc:creator>
  <cp:keywords/>
  <dc:description/>
  <cp:lastModifiedBy>ewegaw</cp:lastModifiedBy>
  <cp:revision>9</cp:revision>
  <cp:lastPrinted>2013-06-21T09:31:00Z</cp:lastPrinted>
  <dcterms:created xsi:type="dcterms:W3CDTF">2013-06-18T08:15:00Z</dcterms:created>
  <dcterms:modified xsi:type="dcterms:W3CDTF">2013-06-21T09:31:00Z</dcterms:modified>
</cp:coreProperties>
</file>