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96D" w14:textId="50F89D48" w:rsidR="00740BF5" w:rsidRPr="002747F2" w:rsidRDefault="00740BF5" w:rsidP="007A364F">
      <w:pPr>
        <w:pStyle w:val="Nagwek1"/>
        <w:widowControl w:val="0"/>
        <w:ind w:left="-284"/>
        <w:rPr>
          <w:rFonts w:ascii="Georgia" w:hAnsi="Georgia"/>
          <w:b/>
          <w:bCs/>
          <w:color w:val="auto"/>
          <w:sz w:val="24"/>
          <w:szCs w:val="24"/>
        </w:rPr>
      </w:pPr>
      <w:bookmarkStart w:id="0" w:name="_Hlk203987718"/>
      <w:r w:rsidRPr="002747F2">
        <w:rPr>
          <w:rFonts w:ascii="Georgia" w:hAnsi="Georgia"/>
          <w:b/>
          <w:bCs/>
          <w:color w:val="auto"/>
          <w:sz w:val="24"/>
          <w:szCs w:val="24"/>
        </w:rPr>
        <w:t xml:space="preserve">Zasady </w:t>
      </w:r>
      <w:r w:rsidR="00FC15B1" w:rsidRPr="002747F2">
        <w:rPr>
          <w:rFonts w:ascii="Georgia" w:hAnsi="Georgia"/>
          <w:b/>
          <w:bCs/>
          <w:color w:val="auto"/>
          <w:sz w:val="24"/>
          <w:szCs w:val="24"/>
        </w:rPr>
        <w:t xml:space="preserve">przyznawania </w:t>
      </w:r>
      <w:bookmarkStart w:id="1" w:name="_Hlk206575819"/>
      <w:r w:rsidRPr="002747F2">
        <w:rPr>
          <w:rFonts w:ascii="Georgia" w:hAnsi="Georgia"/>
          <w:b/>
          <w:bCs/>
          <w:color w:val="auto"/>
          <w:sz w:val="24"/>
          <w:szCs w:val="24"/>
        </w:rPr>
        <w:t xml:space="preserve">refundacji kosztów wyposażenia lub doposażenia stanowiska pracy </w:t>
      </w:r>
      <w:bookmarkEnd w:id="1"/>
      <w:r w:rsidRPr="002747F2">
        <w:rPr>
          <w:rFonts w:ascii="Georgia" w:hAnsi="Georgia"/>
          <w:b/>
          <w:bCs/>
          <w:color w:val="auto"/>
          <w:sz w:val="24"/>
          <w:szCs w:val="24"/>
        </w:rPr>
        <w:br/>
      </w:r>
    </w:p>
    <w:p w14:paraId="7BF4E4D6" w14:textId="77777777" w:rsidR="00CE5397" w:rsidRPr="002747F2" w:rsidRDefault="00CE5397" w:rsidP="00CE5397">
      <w:pPr>
        <w:ind w:left="-426"/>
        <w:jc w:val="both"/>
        <w:rPr>
          <w:rFonts w:ascii="Georgia" w:hAnsi="Georgia"/>
          <w:b/>
          <w:sz w:val="22"/>
          <w:szCs w:val="22"/>
        </w:rPr>
      </w:pPr>
    </w:p>
    <w:p w14:paraId="72DAD482" w14:textId="4B78FFA9" w:rsidR="00740BF5" w:rsidRPr="002747F2" w:rsidRDefault="00740BF5" w:rsidP="00CE5397">
      <w:pPr>
        <w:ind w:left="-426"/>
        <w:jc w:val="both"/>
        <w:rPr>
          <w:rFonts w:ascii="Georgia" w:hAnsi="Georgia"/>
          <w:b/>
          <w:sz w:val="22"/>
          <w:szCs w:val="22"/>
        </w:rPr>
      </w:pPr>
      <w:r w:rsidRPr="002747F2">
        <w:rPr>
          <w:rFonts w:ascii="Georgia" w:hAnsi="Georgia"/>
          <w:b/>
          <w:sz w:val="22"/>
          <w:szCs w:val="22"/>
        </w:rPr>
        <w:t>Podstawa prawna:</w:t>
      </w:r>
    </w:p>
    <w:p w14:paraId="5E0D9A49" w14:textId="734E6A8D" w:rsidR="002374F5" w:rsidRPr="002747F2" w:rsidRDefault="00740BF5" w:rsidP="007A364F">
      <w:pPr>
        <w:widowControl w:val="0"/>
        <w:tabs>
          <w:tab w:val="left" w:pos="284"/>
          <w:tab w:val="left" w:pos="709"/>
        </w:tabs>
        <w:ind w:left="-426"/>
        <w:jc w:val="both"/>
        <w:rPr>
          <w:rFonts w:ascii="Georgia" w:hAnsi="Georgia"/>
          <w:sz w:val="22"/>
          <w:szCs w:val="22"/>
        </w:rPr>
      </w:pPr>
      <w:bookmarkStart w:id="2" w:name="_Hlk200537569"/>
      <w:r w:rsidRPr="002747F2">
        <w:rPr>
          <w:rFonts w:ascii="Georgia" w:hAnsi="Georgia"/>
          <w:sz w:val="22"/>
          <w:szCs w:val="22"/>
        </w:rPr>
        <w:t xml:space="preserve">- </w:t>
      </w:r>
      <w:bookmarkEnd w:id="2"/>
      <w:r w:rsidRPr="002747F2">
        <w:rPr>
          <w:rFonts w:ascii="Georgia" w:hAnsi="Georgia"/>
          <w:sz w:val="22"/>
          <w:szCs w:val="22"/>
        </w:rPr>
        <w:t>ustawa z dnia 20 marca 2025 r. o rynku pracy i służbach zatrudnienia (</w:t>
      </w:r>
      <w:proofErr w:type="spellStart"/>
      <w:r w:rsidRPr="002747F2">
        <w:rPr>
          <w:rFonts w:ascii="Georgia" w:hAnsi="Georgia"/>
          <w:sz w:val="22"/>
          <w:szCs w:val="22"/>
        </w:rPr>
        <w:t>t.j</w:t>
      </w:r>
      <w:proofErr w:type="spellEnd"/>
      <w:r w:rsidRPr="002747F2">
        <w:rPr>
          <w:rFonts w:ascii="Georgia" w:hAnsi="Georgia"/>
          <w:sz w:val="22"/>
          <w:szCs w:val="22"/>
        </w:rPr>
        <w:t>. Dz. U. z 2025 r., poz. 620</w:t>
      </w:r>
      <w:r w:rsidR="00864B05" w:rsidRPr="002747F2">
        <w:rPr>
          <w:rFonts w:ascii="Georgia" w:hAnsi="Georgia"/>
          <w:sz w:val="22"/>
          <w:szCs w:val="22"/>
        </w:rPr>
        <w:t xml:space="preserve"> z</w:t>
      </w:r>
      <w:r w:rsidR="003B5129" w:rsidRPr="002747F2">
        <w:rPr>
          <w:rFonts w:ascii="Georgia" w:hAnsi="Georgia"/>
          <w:sz w:val="22"/>
          <w:szCs w:val="22"/>
        </w:rPr>
        <w:t>e</w:t>
      </w:r>
      <w:r w:rsidR="00864B05" w:rsidRPr="002747F2">
        <w:rPr>
          <w:rFonts w:ascii="Georgia" w:hAnsi="Georgia"/>
          <w:sz w:val="22"/>
          <w:szCs w:val="22"/>
        </w:rPr>
        <w:t xml:space="preserve"> zm.</w:t>
      </w:r>
      <w:r w:rsidRPr="002747F2">
        <w:rPr>
          <w:rFonts w:ascii="Georgia" w:hAnsi="Georgia"/>
          <w:sz w:val="22"/>
          <w:szCs w:val="22"/>
        </w:rPr>
        <w:t>);</w:t>
      </w:r>
      <w:bookmarkStart w:id="3" w:name="_Hlk173312103"/>
    </w:p>
    <w:p w14:paraId="2EA6261F" w14:textId="22B05769" w:rsidR="00740BF5" w:rsidRPr="002747F2" w:rsidRDefault="002374F5" w:rsidP="007A364F">
      <w:pPr>
        <w:widowControl w:val="0"/>
        <w:tabs>
          <w:tab w:val="left" w:pos="284"/>
          <w:tab w:val="left" w:pos="709"/>
        </w:tabs>
        <w:ind w:left="-426"/>
        <w:jc w:val="both"/>
        <w:rPr>
          <w:rFonts w:ascii="Georgia" w:hAnsi="Georgia"/>
          <w:sz w:val="22"/>
          <w:szCs w:val="22"/>
        </w:rPr>
      </w:pPr>
      <w:r w:rsidRPr="002747F2">
        <w:rPr>
          <w:rFonts w:ascii="Georgia" w:hAnsi="Georgia"/>
          <w:sz w:val="22"/>
          <w:szCs w:val="22"/>
        </w:rPr>
        <w:t xml:space="preserve">- </w:t>
      </w:r>
      <w:r w:rsidR="00740BF5" w:rsidRPr="002747F2">
        <w:rPr>
          <w:rFonts w:ascii="Georgia" w:hAnsi="Georgia"/>
          <w:sz w:val="22"/>
          <w:szCs w:val="22"/>
        </w:rPr>
        <w:t xml:space="preserve">rozporządzenie Ministra Rodziny, Pracy i Polityki Społecznej </w:t>
      </w:r>
      <w:r w:rsidR="00CE5397" w:rsidRPr="002747F2">
        <w:rPr>
          <w:rFonts w:ascii="Georgia" w:hAnsi="Georgia"/>
          <w:sz w:val="22"/>
          <w:szCs w:val="22"/>
        </w:rPr>
        <w:t>z dnia 21 listopada 2025 r. w sprawie wniosków i realizacji umów o dofinansowanie podjęcia działalności gospodarczej oraz o refundację kosztów wyposażenia lub doposażenia stanowiska pracy (Dz. U. z 2025 r. poz. 1645);</w:t>
      </w:r>
    </w:p>
    <w:bookmarkEnd w:id="3"/>
    <w:p w14:paraId="37115006" w14:textId="261CEBEA" w:rsidR="00740BF5" w:rsidRPr="002747F2" w:rsidRDefault="002374F5" w:rsidP="007A364F">
      <w:pPr>
        <w:ind w:left="-426"/>
        <w:rPr>
          <w:rFonts w:ascii="Georgia" w:hAnsi="Georgia"/>
          <w:sz w:val="22"/>
          <w:szCs w:val="22"/>
        </w:rPr>
      </w:pPr>
      <w:r w:rsidRPr="002747F2">
        <w:rPr>
          <w:rFonts w:ascii="Georgia" w:hAnsi="Georgia"/>
          <w:sz w:val="22"/>
          <w:szCs w:val="22"/>
        </w:rPr>
        <w:t xml:space="preserve">- </w:t>
      </w:r>
      <w:r w:rsidR="00740BF5" w:rsidRPr="002747F2">
        <w:rPr>
          <w:rFonts w:ascii="Georgia" w:hAnsi="Georgia"/>
          <w:sz w:val="22"/>
          <w:szCs w:val="22"/>
        </w:rPr>
        <w:t xml:space="preserve">Rozporządzenie Komisji (UE) nr 2023/2831 z dnia 13 grudnia 2023 r. w sprawie stosowania art. 107 i 108 Traktatu o funkcjonowaniu Unii Europejskiej do pomocy de </w:t>
      </w:r>
      <w:proofErr w:type="spellStart"/>
      <w:r w:rsidR="00740BF5" w:rsidRPr="002747F2">
        <w:rPr>
          <w:rFonts w:ascii="Georgia" w:hAnsi="Georgia"/>
          <w:sz w:val="22"/>
          <w:szCs w:val="22"/>
        </w:rPr>
        <w:t>minimis</w:t>
      </w:r>
      <w:proofErr w:type="spellEnd"/>
      <w:r w:rsidR="00740BF5" w:rsidRPr="002747F2">
        <w:rPr>
          <w:rFonts w:ascii="Georgia" w:hAnsi="Georgia"/>
          <w:sz w:val="22"/>
          <w:szCs w:val="22"/>
        </w:rPr>
        <w:t xml:space="preserve"> (Dz. U. UE. L. z 2023 r. poz. 2831);</w:t>
      </w:r>
    </w:p>
    <w:p w14:paraId="63AC9EB1" w14:textId="77777777" w:rsidR="002374F5" w:rsidRPr="002747F2" w:rsidRDefault="002374F5" w:rsidP="007A364F">
      <w:pPr>
        <w:widowControl w:val="0"/>
        <w:tabs>
          <w:tab w:val="left" w:pos="284"/>
        </w:tabs>
        <w:ind w:left="-426"/>
        <w:jc w:val="both"/>
        <w:rPr>
          <w:rFonts w:ascii="Georgia" w:hAnsi="Georgia"/>
          <w:sz w:val="22"/>
          <w:szCs w:val="22"/>
        </w:rPr>
      </w:pPr>
      <w:r w:rsidRPr="002747F2">
        <w:rPr>
          <w:rFonts w:ascii="Georgia" w:hAnsi="Georgia"/>
          <w:sz w:val="22"/>
          <w:szCs w:val="22"/>
        </w:rPr>
        <w:t>- ustawa z dnia 6 marca 2018 r. Prawo przedsiębiorców (</w:t>
      </w:r>
      <w:proofErr w:type="spellStart"/>
      <w:r w:rsidRPr="002747F2">
        <w:rPr>
          <w:rFonts w:ascii="Georgia" w:hAnsi="Georgia"/>
          <w:sz w:val="22"/>
          <w:szCs w:val="22"/>
        </w:rPr>
        <w:t>t.j</w:t>
      </w:r>
      <w:proofErr w:type="spellEnd"/>
      <w:r w:rsidRPr="002747F2">
        <w:rPr>
          <w:rFonts w:ascii="Georgia" w:hAnsi="Georgia"/>
          <w:sz w:val="22"/>
          <w:szCs w:val="22"/>
        </w:rPr>
        <w:t xml:space="preserve">. Dz. U. z 2024 r. poz. 236 z </w:t>
      </w:r>
      <w:proofErr w:type="spellStart"/>
      <w:r w:rsidRPr="002747F2">
        <w:rPr>
          <w:rFonts w:ascii="Georgia" w:hAnsi="Georgia"/>
          <w:sz w:val="22"/>
          <w:szCs w:val="22"/>
        </w:rPr>
        <w:t>późn</w:t>
      </w:r>
      <w:proofErr w:type="spellEnd"/>
      <w:r w:rsidRPr="002747F2">
        <w:rPr>
          <w:rFonts w:ascii="Georgia" w:hAnsi="Georgia"/>
          <w:sz w:val="22"/>
          <w:szCs w:val="22"/>
        </w:rPr>
        <w:t>. zm.);</w:t>
      </w:r>
    </w:p>
    <w:p w14:paraId="2D766A06" w14:textId="6DE6ED09" w:rsidR="00740BF5" w:rsidRPr="002747F2" w:rsidRDefault="002374F5" w:rsidP="007A364F">
      <w:pPr>
        <w:widowControl w:val="0"/>
        <w:tabs>
          <w:tab w:val="left" w:pos="284"/>
        </w:tabs>
        <w:ind w:left="-426"/>
        <w:jc w:val="both"/>
        <w:rPr>
          <w:rFonts w:ascii="Georgia" w:hAnsi="Georgia"/>
          <w:sz w:val="22"/>
          <w:szCs w:val="22"/>
        </w:rPr>
      </w:pPr>
      <w:r w:rsidRPr="002747F2">
        <w:rPr>
          <w:rFonts w:ascii="Georgia" w:hAnsi="Georgia"/>
          <w:sz w:val="22"/>
          <w:szCs w:val="22"/>
        </w:rPr>
        <w:t xml:space="preserve">- </w:t>
      </w:r>
      <w:r w:rsidR="00740BF5" w:rsidRPr="002747F2">
        <w:rPr>
          <w:rFonts w:ascii="Georgia" w:hAnsi="Georgia"/>
          <w:sz w:val="22"/>
          <w:szCs w:val="22"/>
        </w:rPr>
        <w:t>ustawa z dnia 14 grudnia 2016 r. Prawo oświatowe (Dz. U.</w:t>
      </w:r>
      <w:r w:rsidR="000767C4" w:rsidRPr="002747F2">
        <w:rPr>
          <w:rFonts w:ascii="Georgia" w:hAnsi="Georgia"/>
          <w:sz w:val="22"/>
          <w:szCs w:val="22"/>
        </w:rPr>
        <w:t xml:space="preserve"> z 2025 r. poz. 1043 </w:t>
      </w:r>
      <w:r w:rsidR="00864B05" w:rsidRPr="002747F2">
        <w:rPr>
          <w:rFonts w:ascii="Georgia" w:hAnsi="Georgia"/>
          <w:sz w:val="22"/>
          <w:szCs w:val="22"/>
        </w:rPr>
        <w:t xml:space="preserve">z </w:t>
      </w:r>
      <w:proofErr w:type="spellStart"/>
      <w:r w:rsidR="00864B05" w:rsidRPr="002747F2">
        <w:rPr>
          <w:rFonts w:ascii="Georgia" w:hAnsi="Georgia"/>
          <w:sz w:val="22"/>
          <w:szCs w:val="22"/>
        </w:rPr>
        <w:t>późn</w:t>
      </w:r>
      <w:proofErr w:type="spellEnd"/>
      <w:r w:rsidR="00864B05" w:rsidRPr="002747F2">
        <w:rPr>
          <w:rFonts w:ascii="Georgia" w:hAnsi="Georgia"/>
          <w:sz w:val="22"/>
          <w:szCs w:val="22"/>
        </w:rPr>
        <w:t>. zm.</w:t>
      </w:r>
      <w:r w:rsidR="00740BF5" w:rsidRPr="002747F2">
        <w:rPr>
          <w:rFonts w:ascii="Georgia" w:hAnsi="Georgia"/>
          <w:sz w:val="22"/>
          <w:szCs w:val="22"/>
        </w:rPr>
        <w:t>)</w:t>
      </w:r>
      <w:r w:rsidR="000767C4" w:rsidRPr="002747F2">
        <w:rPr>
          <w:rFonts w:ascii="Georgia" w:hAnsi="Georgia"/>
          <w:sz w:val="22"/>
          <w:szCs w:val="22"/>
        </w:rPr>
        <w:t>;</w:t>
      </w:r>
    </w:p>
    <w:p w14:paraId="32CE4504" w14:textId="30C557DC" w:rsidR="00740BF5" w:rsidRPr="002747F2" w:rsidRDefault="002374F5" w:rsidP="007A364F">
      <w:pPr>
        <w:widowControl w:val="0"/>
        <w:tabs>
          <w:tab w:val="left" w:pos="284"/>
        </w:tabs>
        <w:ind w:left="-426"/>
        <w:jc w:val="both"/>
        <w:rPr>
          <w:rFonts w:ascii="Georgia" w:hAnsi="Georgia"/>
          <w:bCs/>
          <w:sz w:val="22"/>
          <w:szCs w:val="22"/>
        </w:rPr>
      </w:pPr>
      <w:r w:rsidRPr="002747F2">
        <w:rPr>
          <w:rFonts w:ascii="Georgia" w:hAnsi="Georgia"/>
          <w:bCs/>
          <w:sz w:val="22"/>
          <w:szCs w:val="22"/>
        </w:rPr>
        <w:t xml:space="preserve">- </w:t>
      </w:r>
      <w:r w:rsidR="00740BF5" w:rsidRPr="002747F2">
        <w:rPr>
          <w:rFonts w:ascii="Georgia" w:hAnsi="Georgia"/>
          <w:bCs/>
          <w:sz w:val="22"/>
          <w:szCs w:val="22"/>
        </w:rPr>
        <w:t xml:space="preserve">ustawy z dnia 15 listopada 1984 r. o podatku rolnym (Dz. U. z 2024 r. poz. 1176, </w:t>
      </w:r>
      <w:r w:rsidR="00864B05" w:rsidRPr="002747F2">
        <w:rPr>
          <w:rFonts w:ascii="Georgia" w:hAnsi="Georgia"/>
          <w:bCs/>
          <w:sz w:val="22"/>
          <w:szCs w:val="22"/>
        </w:rPr>
        <w:t xml:space="preserve">z </w:t>
      </w:r>
      <w:proofErr w:type="spellStart"/>
      <w:r w:rsidR="00864B05" w:rsidRPr="002747F2">
        <w:rPr>
          <w:rFonts w:ascii="Georgia" w:hAnsi="Georgia"/>
          <w:bCs/>
          <w:sz w:val="22"/>
          <w:szCs w:val="22"/>
        </w:rPr>
        <w:t>późn</w:t>
      </w:r>
      <w:proofErr w:type="spellEnd"/>
      <w:r w:rsidR="00864B05" w:rsidRPr="002747F2">
        <w:rPr>
          <w:rFonts w:ascii="Georgia" w:hAnsi="Georgia"/>
          <w:bCs/>
          <w:sz w:val="22"/>
          <w:szCs w:val="22"/>
        </w:rPr>
        <w:t>. zm.</w:t>
      </w:r>
      <w:r w:rsidR="00740BF5" w:rsidRPr="002747F2">
        <w:rPr>
          <w:rFonts w:ascii="Georgia" w:hAnsi="Georgia"/>
          <w:bCs/>
          <w:sz w:val="22"/>
          <w:szCs w:val="22"/>
        </w:rPr>
        <w:t>)</w:t>
      </w:r>
      <w:r w:rsidR="000767C4" w:rsidRPr="002747F2">
        <w:rPr>
          <w:rFonts w:ascii="Georgia" w:hAnsi="Georgia"/>
          <w:bCs/>
          <w:sz w:val="22"/>
          <w:szCs w:val="22"/>
        </w:rPr>
        <w:t>;</w:t>
      </w:r>
    </w:p>
    <w:p w14:paraId="4D234CB5" w14:textId="08F534FD" w:rsidR="002374F5" w:rsidRPr="002747F2" w:rsidRDefault="002374F5" w:rsidP="007A364F">
      <w:pPr>
        <w:widowControl w:val="0"/>
        <w:tabs>
          <w:tab w:val="left" w:pos="284"/>
        </w:tabs>
        <w:ind w:left="-426"/>
        <w:jc w:val="both"/>
        <w:rPr>
          <w:rFonts w:ascii="Georgia" w:hAnsi="Georgia"/>
          <w:sz w:val="22"/>
          <w:szCs w:val="22"/>
        </w:rPr>
      </w:pPr>
      <w:r w:rsidRPr="002747F2">
        <w:rPr>
          <w:rFonts w:ascii="Georgia" w:hAnsi="Georgia"/>
          <w:sz w:val="22"/>
          <w:szCs w:val="22"/>
        </w:rPr>
        <w:t>- kodeks postępowania administracyjnego (</w:t>
      </w:r>
      <w:proofErr w:type="spellStart"/>
      <w:r w:rsidRPr="002747F2">
        <w:rPr>
          <w:rFonts w:ascii="Georgia" w:hAnsi="Georgia"/>
          <w:sz w:val="22"/>
          <w:szCs w:val="22"/>
        </w:rPr>
        <w:t>t.j</w:t>
      </w:r>
      <w:proofErr w:type="spellEnd"/>
      <w:r w:rsidRPr="002747F2">
        <w:rPr>
          <w:rFonts w:ascii="Georgia" w:hAnsi="Georgia"/>
          <w:sz w:val="22"/>
          <w:szCs w:val="22"/>
        </w:rPr>
        <w:t xml:space="preserve">. Dz. U. z 2024 r. poz. 572 z </w:t>
      </w:r>
      <w:proofErr w:type="spellStart"/>
      <w:r w:rsidRPr="002747F2">
        <w:rPr>
          <w:rFonts w:ascii="Georgia" w:hAnsi="Georgia"/>
          <w:sz w:val="22"/>
          <w:szCs w:val="22"/>
        </w:rPr>
        <w:t>późn</w:t>
      </w:r>
      <w:proofErr w:type="spellEnd"/>
      <w:r w:rsidRPr="002747F2">
        <w:rPr>
          <w:rFonts w:ascii="Georgia" w:hAnsi="Georgia"/>
          <w:sz w:val="22"/>
          <w:szCs w:val="22"/>
        </w:rPr>
        <w:t>. zm.);</w:t>
      </w:r>
    </w:p>
    <w:p w14:paraId="5E42966A" w14:textId="07FCD147" w:rsidR="002374F5" w:rsidRPr="002747F2" w:rsidRDefault="002374F5" w:rsidP="007A364F">
      <w:pPr>
        <w:widowControl w:val="0"/>
        <w:tabs>
          <w:tab w:val="left" w:pos="284"/>
        </w:tabs>
        <w:ind w:left="-426"/>
        <w:jc w:val="both"/>
        <w:rPr>
          <w:rFonts w:ascii="Georgia" w:hAnsi="Georgia"/>
          <w:sz w:val="22"/>
          <w:szCs w:val="22"/>
        </w:rPr>
      </w:pPr>
      <w:r w:rsidRPr="002747F2">
        <w:rPr>
          <w:rFonts w:ascii="Georgia" w:hAnsi="Georgia"/>
          <w:sz w:val="22"/>
          <w:szCs w:val="22"/>
        </w:rPr>
        <w:t>- kodeks cywilny (</w:t>
      </w:r>
      <w:proofErr w:type="spellStart"/>
      <w:r w:rsidRPr="002747F2">
        <w:rPr>
          <w:rFonts w:ascii="Georgia" w:hAnsi="Georgia"/>
          <w:sz w:val="22"/>
          <w:szCs w:val="22"/>
        </w:rPr>
        <w:t>t.j</w:t>
      </w:r>
      <w:proofErr w:type="spellEnd"/>
      <w:r w:rsidRPr="002747F2">
        <w:rPr>
          <w:rFonts w:ascii="Georgia" w:hAnsi="Georgia"/>
          <w:sz w:val="22"/>
          <w:szCs w:val="22"/>
        </w:rPr>
        <w:t>. Dz. U. z 202</w:t>
      </w:r>
      <w:r w:rsidR="000767C4" w:rsidRPr="002747F2">
        <w:rPr>
          <w:rFonts w:ascii="Georgia" w:hAnsi="Georgia"/>
          <w:sz w:val="22"/>
          <w:szCs w:val="22"/>
        </w:rPr>
        <w:t>5</w:t>
      </w:r>
      <w:r w:rsidRPr="002747F2">
        <w:rPr>
          <w:rFonts w:ascii="Georgia" w:hAnsi="Georgia"/>
          <w:sz w:val="22"/>
          <w:szCs w:val="22"/>
        </w:rPr>
        <w:t xml:space="preserve"> r. poz. 10</w:t>
      </w:r>
      <w:r w:rsidR="000767C4" w:rsidRPr="002747F2">
        <w:rPr>
          <w:rFonts w:ascii="Georgia" w:hAnsi="Georgia"/>
          <w:sz w:val="22"/>
          <w:szCs w:val="22"/>
        </w:rPr>
        <w:t>7</w:t>
      </w:r>
      <w:r w:rsidRPr="002747F2">
        <w:rPr>
          <w:rFonts w:ascii="Georgia" w:hAnsi="Georgia"/>
          <w:sz w:val="22"/>
          <w:szCs w:val="22"/>
        </w:rPr>
        <w:t>1);</w:t>
      </w:r>
    </w:p>
    <w:p w14:paraId="3B915878" w14:textId="0DFFF485" w:rsidR="002374F5" w:rsidRPr="002747F2" w:rsidRDefault="002374F5" w:rsidP="007A364F">
      <w:pPr>
        <w:widowControl w:val="0"/>
        <w:tabs>
          <w:tab w:val="left" w:pos="284"/>
        </w:tabs>
        <w:ind w:left="-426"/>
        <w:jc w:val="both"/>
        <w:rPr>
          <w:rFonts w:ascii="Georgia" w:hAnsi="Georgia"/>
          <w:sz w:val="22"/>
          <w:szCs w:val="22"/>
        </w:rPr>
      </w:pPr>
      <w:r w:rsidRPr="002747F2">
        <w:rPr>
          <w:rFonts w:ascii="Georgia" w:hAnsi="Georgia"/>
          <w:sz w:val="22"/>
          <w:szCs w:val="22"/>
        </w:rPr>
        <w:t>- kodeks postępowania cywilnego (</w:t>
      </w:r>
      <w:proofErr w:type="spellStart"/>
      <w:r w:rsidRPr="002747F2">
        <w:rPr>
          <w:rFonts w:ascii="Georgia" w:hAnsi="Georgia"/>
          <w:sz w:val="22"/>
          <w:szCs w:val="22"/>
        </w:rPr>
        <w:t>t.j</w:t>
      </w:r>
      <w:proofErr w:type="spellEnd"/>
      <w:r w:rsidRPr="002747F2">
        <w:rPr>
          <w:rFonts w:ascii="Georgia" w:hAnsi="Georgia"/>
          <w:sz w:val="22"/>
          <w:szCs w:val="22"/>
        </w:rPr>
        <w:t xml:space="preserve">. Dz. U. z 2024 r. poz. 1568 z </w:t>
      </w:r>
      <w:proofErr w:type="spellStart"/>
      <w:r w:rsidRPr="002747F2">
        <w:rPr>
          <w:rFonts w:ascii="Georgia" w:hAnsi="Georgia"/>
          <w:sz w:val="22"/>
          <w:szCs w:val="22"/>
        </w:rPr>
        <w:t>późn</w:t>
      </w:r>
      <w:proofErr w:type="spellEnd"/>
      <w:r w:rsidRPr="002747F2">
        <w:rPr>
          <w:rFonts w:ascii="Georgia" w:hAnsi="Georgia"/>
          <w:sz w:val="22"/>
          <w:szCs w:val="22"/>
        </w:rPr>
        <w:t>. zm.).</w:t>
      </w:r>
    </w:p>
    <w:p w14:paraId="3B6C847C" w14:textId="77777777" w:rsidR="002374F5" w:rsidRPr="002747F2" w:rsidRDefault="002374F5" w:rsidP="002374F5">
      <w:pPr>
        <w:widowControl w:val="0"/>
        <w:tabs>
          <w:tab w:val="left" w:pos="284"/>
        </w:tabs>
        <w:ind w:left="360"/>
        <w:jc w:val="both"/>
        <w:rPr>
          <w:rFonts w:ascii="Georgia" w:hAnsi="Georgia"/>
          <w:bCs/>
          <w:sz w:val="22"/>
          <w:szCs w:val="22"/>
        </w:rPr>
      </w:pPr>
    </w:p>
    <w:p w14:paraId="2E3A8651" w14:textId="77777777" w:rsidR="00740BF5" w:rsidRPr="002747F2" w:rsidRDefault="00740BF5" w:rsidP="00740BF5">
      <w:pPr>
        <w:jc w:val="both"/>
        <w:rPr>
          <w:rFonts w:ascii="Georgia" w:hAnsi="Georgia"/>
          <w:sz w:val="22"/>
          <w:szCs w:val="22"/>
        </w:rPr>
      </w:pPr>
    </w:p>
    <w:p w14:paraId="163F9F6E" w14:textId="77777777" w:rsidR="00740BF5" w:rsidRPr="002747F2" w:rsidRDefault="00740BF5" w:rsidP="00740BF5">
      <w:pPr>
        <w:jc w:val="both"/>
        <w:rPr>
          <w:rFonts w:ascii="Georgia" w:hAnsi="Georgia"/>
          <w:b/>
          <w:sz w:val="22"/>
          <w:szCs w:val="22"/>
          <w:u w:val="single"/>
        </w:rPr>
      </w:pPr>
      <w:r w:rsidRPr="002747F2">
        <w:rPr>
          <w:rFonts w:ascii="Georgia" w:hAnsi="Georgia"/>
          <w:b/>
          <w:sz w:val="22"/>
          <w:szCs w:val="22"/>
          <w:u w:val="single"/>
        </w:rPr>
        <w:t>Definicje:</w:t>
      </w:r>
    </w:p>
    <w:p w14:paraId="21D3F5D0" w14:textId="77777777" w:rsidR="00740BF5" w:rsidRPr="002747F2" w:rsidRDefault="00740BF5" w:rsidP="00740BF5">
      <w:pPr>
        <w:jc w:val="both"/>
        <w:rPr>
          <w:rFonts w:ascii="Georgia" w:hAnsi="Georgia"/>
          <w:b/>
          <w:sz w:val="22"/>
          <w:szCs w:val="22"/>
          <w:u w:val="single"/>
        </w:rPr>
      </w:pPr>
    </w:p>
    <w:p w14:paraId="5B89DE8A" w14:textId="06A76A64" w:rsidR="00740BF5" w:rsidRPr="002747F2" w:rsidRDefault="00740BF5" w:rsidP="009C72C1">
      <w:pPr>
        <w:ind w:left="-284" w:hanging="142"/>
        <w:jc w:val="both"/>
        <w:rPr>
          <w:rFonts w:ascii="Georgia" w:hAnsi="Georgia"/>
          <w:sz w:val="22"/>
          <w:szCs w:val="22"/>
        </w:rPr>
      </w:pPr>
      <w:r w:rsidRPr="002747F2">
        <w:rPr>
          <w:rFonts w:ascii="Georgia" w:hAnsi="Georgia"/>
          <w:sz w:val="22"/>
          <w:szCs w:val="22"/>
        </w:rPr>
        <w:t xml:space="preserve">Ilekroć w </w:t>
      </w:r>
      <w:r w:rsidR="002374F5" w:rsidRPr="002747F2">
        <w:rPr>
          <w:rFonts w:ascii="Georgia" w:hAnsi="Georgia"/>
          <w:sz w:val="22"/>
          <w:szCs w:val="22"/>
        </w:rPr>
        <w:t>Zasadach przyznawania refundacji</w:t>
      </w:r>
      <w:r w:rsidRPr="002747F2">
        <w:rPr>
          <w:rFonts w:ascii="Georgia" w:hAnsi="Georgia"/>
          <w:sz w:val="22"/>
          <w:szCs w:val="22"/>
        </w:rPr>
        <w:t xml:space="preserve"> jest mowa o:</w:t>
      </w:r>
    </w:p>
    <w:p w14:paraId="532B33E4" w14:textId="77777777" w:rsidR="00740BF5" w:rsidRPr="002747F2" w:rsidRDefault="00740BF5" w:rsidP="009C72C1">
      <w:pPr>
        <w:ind w:left="-284" w:hanging="142"/>
        <w:jc w:val="both"/>
        <w:rPr>
          <w:rFonts w:ascii="Georgia" w:hAnsi="Georgia"/>
          <w:sz w:val="22"/>
          <w:szCs w:val="22"/>
        </w:rPr>
      </w:pPr>
    </w:p>
    <w:p w14:paraId="3B7290EA" w14:textId="77777777"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 xml:space="preserve">Urzędzie – </w:t>
      </w:r>
      <w:r w:rsidRPr="002747F2">
        <w:rPr>
          <w:rFonts w:ascii="Georgia" w:hAnsi="Georgia"/>
          <w:sz w:val="22"/>
          <w:szCs w:val="22"/>
        </w:rPr>
        <w:t xml:space="preserve">należy przez to rozumieć Powiatowy Urząd Pracy w Zielonej Górze, Filię </w:t>
      </w:r>
      <w:r w:rsidRPr="002747F2">
        <w:rPr>
          <w:rFonts w:ascii="Georgia" w:hAnsi="Georgia"/>
          <w:sz w:val="22"/>
          <w:szCs w:val="22"/>
        </w:rPr>
        <w:br/>
        <w:t>w Sulechowie lub Filię w Nowogrodzie Bobrzańskim;</w:t>
      </w:r>
    </w:p>
    <w:p w14:paraId="352E27BE" w14:textId="77777777"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 xml:space="preserve">ustawie – </w:t>
      </w:r>
      <w:r w:rsidRPr="002747F2">
        <w:rPr>
          <w:rFonts w:ascii="Georgia" w:hAnsi="Georgia"/>
          <w:sz w:val="22"/>
          <w:szCs w:val="22"/>
        </w:rPr>
        <w:t>należy przez to rozumieć ustawę z dnia 20 marca 2025 r. o rynku pracy i służbach zatrudnienia (</w:t>
      </w:r>
      <w:proofErr w:type="spellStart"/>
      <w:r w:rsidRPr="002747F2">
        <w:rPr>
          <w:rFonts w:ascii="Georgia" w:hAnsi="Georgia"/>
          <w:sz w:val="22"/>
          <w:szCs w:val="22"/>
        </w:rPr>
        <w:t>t.j</w:t>
      </w:r>
      <w:proofErr w:type="spellEnd"/>
      <w:r w:rsidRPr="002747F2">
        <w:rPr>
          <w:rFonts w:ascii="Georgia" w:hAnsi="Georgia"/>
          <w:sz w:val="22"/>
          <w:szCs w:val="22"/>
        </w:rPr>
        <w:t>. Dz. U. z 2025 r., poz. 620);</w:t>
      </w:r>
    </w:p>
    <w:p w14:paraId="789E5A3E" w14:textId="1EBC7992" w:rsidR="002374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 xml:space="preserve">rozporządzeniu – </w:t>
      </w:r>
      <w:r w:rsidRPr="002747F2">
        <w:rPr>
          <w:rFonts w:ascii="Georgia" w:hAnsi="Georgia"/>
          <w:sz w:val="22"/>
          <w:szCs w:val="22"/>
        </w:rPr>
        <w:t xml:space="preserve">należy przez to rozumieć rozporządzenie Ministra Rodziny, Pracy i Polityki Społecznej </w:t>
      </w:r>
      <w:r w:rsidR="00CE5397" w:rsidRPr="002747F2">
        <w:rPr>
          <w:rFonts w:ascii="Georgia" w:hAnsi="Georgia"/>
          <w:sz w:val="22"/>
          <w:szCs w:val="22"/>
        </w:rPr>
        <w:t>z dnia 21 listopada 2025 r. w sprawie wniosków i realizacji umów o dofinansowanie podjęcia działalności gospodarczej oraz o refundację kosztów wyposażenia lub doposażenia stanowiska pracy (Dz. U. z 2025 r. poz. 1645);</w:t>
      </w:r>
    </w:p>
    <w:p w14:paraId="61E50622" w14:textId="24717B51"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bCs/>
          <w:sz w:val="22"/>
          <w:szCs w:val="22"/>
        </w:rPr>
        <w:t>wnioskodawc</w:t>
      </w:r>
      <w:r w:rsidR="002374F5" w:rsidRPr="002747F2">
        <w:rPr>
          <w:rFonts w:ascii="Georgia" w:hAnsi="Georgia"/>
          <w:b/>
          <w:bCs/>
          <w:sz w:val="22"/>
          <w:szCs w:val="22"/>
        </w:rPr>
        <w:t>y</w:t>
      </w:r>
      <w:r w:rsidRPr="002747F2">
        <w:rPr>
          <w:rFonts w:ascii="Georgia" w:hAnsi="Georgia"/>
          <w:b/>
          <w:bCs/>
          <w:sz w:val="22"/>
          <w:szCs w:val="22"/>
        </w:rPr>
        <w:t xml:space="preserve"> </w:t>
      </w:r>
      <w:r w:rsidR="002374F5" w:rsidRPr="002747F2">
        <w:rPr>
          <w:rFonts w:ascii="Georgia" w:hAnsi="Georgia"/>
          <w:sz w:val="22"/>
          <w:szCs w:val="22"/>
        </w:rPr>
        <w:t>–</w:t>
      </w:r>
      <w:r w:rsidRPr="002747F2">
        <w:rPr>
          <w:rFonts w:ascii="Georgia" w:hAnsi="Georgia"/>
          <w:sz w:val="22"/>
          <w:szCs w:val="22"/>
        </w:rPr>
        <w:t xml:space="preserve"> </w:t>
      </w:r>
      <w:r w:rsidR="002374F5" w:rsidRPr="002747F2">
        <w:rPr>
          <w:rFonts w:ascii="Georgia" w:hAnsi="Georgia"/>
          <w:sz w:val="22"/>
          <w:szCs w:val="22"/>
        </w:rPr>
        <w:t xml:space="preserve">oznacza to </w:t>
      </w:r>
      <w:r w:rsidRPr="002747F2">
        <w:rPr>
          <w:rFonts w:ascii="Georgia" w:hAnsi="Georgia"/>
          <w:sz w:val="22"/>
          <w:szCs w:val="22"/>
        </w:rPr>
        <w:t>przedsiębiorc</w:t>
      </w:r>
      <w:r w:rsidR="002374F5" w:rsidRPr="002747F2">
        <w:rPr>
          <w:rFonts w:ascii="Georgia" w:hAnsi="Georgia"/>
          <w:sz w:val="22"/>
          <w:szCs w:val="22"/>
        </w:rPr>
        <w:t>ę</w:t>
      </w:r>
      <w:r w:rsidRPr="002747F2">
        <w:rPr>
          <w:rFonts w:ascii="Georgia" w:hAnsi="Georgia"/>
          <w:sz w:val="22"/>
          <w:szCs w:val="22"/>
        </w:rPr>
        <w:t>, niepubliczne przedszkole lub niepubliczn</w:t>
      </w:r>
      <w:r w:rsidR="002374F5" w:rsidRPr="002747F2">
        <w:rPr>
          <w:rFonts w:ascii="Georgia" w:hAnsi="Georgia"/>
          <w:sz w:val="22"/>
          <w:szCs w:val="22"/>
        </w:rPr>
        <w:t>ą</w:t>
      </w:r>
      <w:r w:rsidRPr="002747F2">
        <w:rPr>
          <w:rFonts w:ascii="Georgia" w:hAnsi="Georgia"/>
          <w:sz w:val="22"/>
          <w:szCs w:val="22"/>
        </w:rPr>
        <w:t xml:space="preserve"> inn</w:t>
      </w:r>
      <w:r w:rsidR="002374F5" w:rsidRPr="002747F2">
        <w:rPr>
          <w:rFonts w:ascii="Georgia" w:hAnsi="Georgia"/>
          <w:sz w:val="22"/>
          <w:szCs w:val="22"/>
        </w:rPr>
        <w:t>ą</w:t>
      </w:r>
      <w:r w:rsidRPr="002747F2">
        <w:rPr>
          <w:rFonts w:ascii="Georgia" w:hAnsi="Georgia"/>
          <w:sz w:val="22"/>
          <w:szCs w:val="22"/>
        </w:rPr>
        <w:t xml:space="preserve"> form</w:t>
      </w:r>
      <w:r w:rsidR="002374F5" w:rsidRPr="002747F2">
        <w:rPr>
          <w:rFonts w:ascii="Georgia" w:hAnsi="Georgia"/>
          <w:sz w:val="22"/>
          <w:szCs w:val="22"/>
        </w:rPr>
        <w:t>ę</w:t>
      </w:r>
      <w:r w:rsidRPr="002747F2">
        <w:rPr>
          <w:rFonts w:ascii="Georgia" w:hAnsi="Georgia"/>
          <w:sz w:val="22"/>
          <w:szCs w:val="22"/>
        </w:rPr>
        <w:t xml:space="preserve"> wychowania przedszkolnego, niepubliczn</w:t>
      </w:r>
      <w:r w:rsidR="002374F5" w:rsidRPr="002747F2">
        <w:rPr>
          <w:rFonts w:ascii="Georgia" w:hAnsi="Georgia"/>
          <w:sz w:val="22"/>
          <w:szCs w:val="22"/>
        </w:rPr>
        <w:t>ą</w:t>
      </w:r>
      <w:r w:rsidRPr="002747F2">
        <w:rPr>
          <w:rFonts w:ascii="Georgia" w:hAnsi="Georgia"/>
          <w:sz w:val="22"/>
          <w:szCs w:val="22"/>
        </w:rPr>
        <w:t xml:space="preserve"> szkoł</w:t>
      </w:r>
      <w:r w:rsidR="002374F5" w:rsidRPr="002747F2">
        <w:rPr>
          <w:rFonts w:ascii="Georgia" w:hAnsi="Georgia"/>
          <w:sz w:val="22"/>
          <w:szCs w:val="22"/>
        </w:rPr>
        <w:t>ę</w:t>
      </w:r>
      <w:r w:rsidR="000767C4" w:rsidRPr="002747F2">
        <w:rPr>
          <w:rFonts w:ascii="Georgia" w:hAnsi="Georgia"/>
          <w:sz w:val="22"/>
          <w:szCs w:val="22"/>
        </w:rPr>
        <w:t xml:space="preserve">, o których mowa w ustawie z dnia 14 grudnia 2016 r.  Prawo oświatowe, a także </w:t>
      </w:r>
      <w:r w:rsidRPr="002747F2">
        <w:rPr>
          <w:rFonts w:ascii="Georgia" w:hAnsi="Georgia"/>
          <w:sz w:val="22"/>
          <w:szCs w:val="22"/>
        </w:rPr>
        <w:t>producent</w:t>
      </w:r>
      <w:r w:rsidR="002374F5" w:rsidRPr="002747F2">
        <w:rPr>
          <w:rFonts w:ascii="Georgia" w:hAnsi="Georgia"/>
          <w:sz w:val="22"/>
          <w:szCs w:val="22"/>
        </w:rPr>
        <w:t>a</w:t>
      </w:r>
      <w:r w:rsidRPr="002747F2">
        <w:rPr>
          <w:rFonts w:ascii="Georgia" w:hAnsi="Georgia"/>
          <w:sz w:val="22"/>
          <w:szCs w:val="22"/>
        </w:rPr>
        <w:t xml:space="preserve"> roln</w:t>
      </w:r>
      <w:r w:rsidR="002374F5" w:rsidRPr="002747F2">
        <w:rPr>
          <w:rFonts w:ascii="Georgia" w:hAnsi="Georgia"/>
          <w:sz w:val="22"/>
          <w:szCs w:val="22"/>
        </w:rPr>
        <w:t>ego</w:t>
      </w:r>
      <w:r w:rsidRPr="002747F2">
        <w:rPr>
          <w:rFonts w:ascii="Georgia" w:hAnsi="Georgia"/>
          <w:sz w:val="22"/>
          <w:szCs w:val="22"/>
        </w:rPr>
        <w:t>, żłobek lub klub dziecięcy, przedsiębiorc</w:t>
      </w:r>
      <w:r w:rsidR="002374F5" w:rsidRPr="002747F2">
        <w:rPr>
          <w:rFonts w:ascii="Georgia" w:hAnsi="Georgia"/>
          <w:sz w:val="22"/>
          <w:szCs w:val="22"/>
        </w:rPr>
        <w:t>ę</w:t>
      </w:r>
      <w:r w:rsidRPr="002747F2">
        <w:rPr>
          <w:rFonts w:ascii="Georgia" w:hAnsi="Georgia"/>
          <w:sz w:val="22"/>
          <w:szCs w:val="22"/>
        </w:rPr>
        <w:t xml:space="preserve"> lub przedsiębiorstwo społeczne, prowadzące działalność polegającą na świadczeniu usług rehabilitacyjnych</w:t>
      </w:r>
      <w:r w:rsidR="002374F5" w:rsidRPr="002747F2">
        <w:rPr>
          <w:rFonts w:ascii="Georgia" w:hAnsi="Georgia"/>
          <w:b/>
          <w:sz w:val="22"/>
          <w:szCs w:val="22"/>
        </w:rPr>
        <w:t xml:space="preserve"> </w:t>
      </w:r>
      <w:r w:rsidR="002374F5" w:rsidRPr="002747F2">
        <w:rPr>
          <w:rFonts w:ascii="Georgia" w:hAnsi="Georgia"/>
          <w:bCs/>
          <w:sz w:val="22"/>
          <w:szCs w:val="22"/>
        </w:rPr>
        <w:t>zamierzającego wyposażyć lub doposażyć stanowisko pracy ze środków Funduszu Pracy dla skierowanego bezrobotnego lub skierowanego poszukującego pracy</w:t>
      </w:r>
      <w:r w:rsidR="0099523A" w:rsidRPr="002747F2">
        <w:rPr>
          <w:rFonts w:ascii="Georgia" w:hAnsi="Georgia"/>
          <w:bCs/>
          <w:sz w:val="22"/>
          <w:szCs w:val="22"/>
        </w:rPr>
        <w:t xml:space="preserve"> </w:t>
      </w:r>
      <w:r w:rsidR="002374F5" w:rsidRPr="002747F2">
        <w:rPr>
          <w:rFonts w:ascii="Georgia" w:hAnsi="Georgia"/>
          <w:bCs/>
          <w:sz w:val="22"/>
          <w:szCs w:val="22"/>
        </w:rPr>
        <w:t>niezatrudnionego i niewykonującego innej pracy zarobkowej opiekuna osoby niepełnosprawnej;</w:t>
      </w:r>
    </w:p>
    <w:p w14:paraId="2A2921C4" w14:textId="30948FDE" w:rsidR="00740BF5" w:rsidRPr="002747F2" w:rsidRDefault="00740BF5" w:rsidP="009C72C1">
      <w:pPr>
        <w:pStyle w:val="Akapitzlist"/>
        <w:widowControl w:val="0"/>
        <w:numPr>
          <w:ilvl w:val="0"/>
          <w:numId w:val="5"/>
        </w:numPr>
        <w:ind w:left="-284" w:hanging="142"/>
        <w:jc w:val="both"/>
        <w:rPr>
          <w:rFonts w:ascii="Georgia" w:hAnsi="Georgia"/>
          <w:b/>
          <w:strike/>
          <w:sz w:val="22"/>
          <w:szCs w:val="22"/>
        </w:rPr>
      </w:pPr>
      <w:r w:rsidRPr="002747F2">
        <w:rPr>
          <w:rFonts w:ascii="Georgia" w:hAnsi="Georgia"/>
          <w:b/>
          <w:sz w:val="22"/>
          <w:szCs w:val="22"/>
        </w:rPr>
        <w:t xml:space="preserve">przedsiębiorcy </w:t>
      </w:r>
      <w:r w:rsidR="002374F5" w:rsidRPr="002747F2">
        <w:rPr>
          <w:rFonts w:ascii="Georgia" w:hAnsi="Georgia"/>
          <w:b/>
          <w:sz w:val="22"/>
          <w:szCs w:val="22"/>
        </w:rPr>
        <w:t xml:space="preserve">- </w:t>
      </w:r>
      <w:r w:rsidRPr="002747F2">
        <w:rPr>
          <w:rFonts w:ascii="Georgia" w:hAnsi="Georgia"/>
          <w:sz w:val="22"/>
          <w:szCs w:val="22"/>
        </w:rPr>
        <w:t>oznacza to osobę fizyczną, osobę prawną lub jednostkę organizacyjną niebędącą osobą prawną, której odrębna ustawa przyznaje zdolność prawną – wykonując</w:t>
      </w:r>
      <w:r w:rsidR="002374F5" w:rsidRPr="002747F2">
        <w:rPr>
          <w:rFonts w:ascii="Georgia" w:hAnsi="Georgia"/>
          <w:sz w:val="22"/>
          <w:szCs w:val="22"/>
        </w:rPr>
        <w:t>ą</w:t>
      </w:r>
      <w:r w:rsidRPr="002747F2">
        <w:rPr>
          <w:rFonts w:ascii="Georgia" w:hAnsi="Georgia"/>
          <w:sz w:val="22"/>
          <w:szCs w:val="22"/>
        </w:rPr>
        <w:t xml:space="preserve"> we własnym imieniu działalność gospodarczą. Działalność gospodarcza jest to zarobkowa działalność wytwórcza, budowlana, handlowa, usługowa oraz poszukiwanie, rozpoznawania i wydobywanie kopalin ze złóż, a także działalność zawodowa, wykonywana w sposób zorganizowany i ciągły; </w:t>
      </w:r>
    </w:p>
    <w:p w14:paraId="070126C3" w14:textId="1EDBFFD4"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producen</w:t>
      </w:r>
      <w:r w:rsidR="00A756E0" w:rsidRPr="002747F2">
        <w:rPr>
          <w:rFonts w:ascii="Georgia" w:hAnsi="Georgia"/>
          <w:b/>
          <w:sz w:val="22"/>
          <w:szCs w:val="22"/>
        </w:rPr>
        <w:t>cie</w:t>
      </w:r>
      <w:r w:rsidRPr="002747F2">
        <w:rPr>
          <w:rFonts w:ascii="Georgia" w:hAnsi="Georgia"/>
          <w:b/>
          <w:sz w:val="22"/>
          <w:szCs w:val="22"/>
        </w:rPr>
        <w:t xml:space="preserve"> roln</w:t>
      </w:r>
      <w:r w:rsidR="00A756E0" w:rsidRPr="002747F2">
        <w:rPr>
          <w:rFonts w:ascii="Georgia" w:hAnsi="Georgia"/>
          <w:b/>
          <w:sz w:val="22"/>
          <w:szCs w:val="22"/>
        </w:rPr>
        <w:t>ym</w:t>
      </w:r>
      <w:r w:rsidRPr="002747F2">
        <w:rPr>
          <w:rFonts w:ascii="Georgia" w:hAnsi="Georgia"/>
          <w:b/>
          <w:sz w:val="22"/>
          <w:szCs w:val="22"/>
        </w:rPr>
        <w:t xml:space="preserve"> – </w:t>
      </w:r>
      <w:r w:rsidR="00A756E0" w:rsidRPr="002747F2">
        <w:rPr>
          <w:rFonts w:ascii="Georgia" w:hAnsi="Georgia"/>
          <w:b/>
          <w:sz w:val="22"/>
          <w:szCs w:val="22"/>
        </w:rPr>
        <w:t>oznacza to</w:t>
      </w:r>
      <w:r w:rsidR="002374F5" w:rsidRPr="002747F2">
        <w:rPr>
          <w:rFonts w:ascii="Georgia" w:hAnsi="Georgia"/>
          <w:b/>
          <w:sz w:val="22"/>
          <w:szCs w:val="22"/>
        </w:rPr>
        <w:t xml:space="preserve"> </w:t>
      </w:r>
      <w:r w:rsidRPr="002747F2">
        <w:rPr>
          <w:rFonts w:ascii="Georgia" w:hAnsi="Georgia"/>
          <w:sz w:val="22"/>
          <w:szCs w:val="22"/>
        </w:rPr>
        <w:t>osob</w:t>
      </w:r>
      <w:r w:rsidR="00A756E0" w:rsidRPr="002747F2">
        <w:rPr>
          <w:rFonts w:ascii="Georgia" w:hAnsi="Georgia"/>
          <w:sz w:val="22"/>
          <w:szCs w:val="22"/>
        </w:rPr>
        <w:t>ę</w:t>
      </w:r>
      <w:r w:rsidRPr="002747F2">
        <w:rPr>
          <w:rFonts w:ascii="Georgia" w:hAnsi="Georgia"/>
          <w:sz w:val="22"/>
          <w:szCs w:val="22"/>
        </w:rPr>
        <w:t xml:space="preserve"> fizyczn</w:t>
      </w:r>
      <w:r w:rsidR="00A756E0" w:rsidRPr="002747F2">
        <w:rPr>
          <w:rFonts w:ascii="Georgia" w:hAnsi="Georgia"/>
          <w:sz w:val="22"/>
          <w:szCs w:val="22"/>
        </w:rPr>
        <w:t>ą</w:t>
      </w:r>
      <w:r w:rsidRPr="002747F2">
        <w:rPr>
          <w:rFonts w:ascii="Georgia" w:hAnsi="Georgia"/>
          <w:sz w:val="22"/>
          <w:szCs w:val="22"/>
        </w:rPr>
        <w:t>, osob</w:t>
      </w:r>
      <w:r w:rsidR="00A756E0" w:rsidRPr="002747F2">
        <w:rPr>
          <w:rFonts w:ascii="Georgia" w:hAnsi="Georgia"/>
          <w:sz w:val="22"/>
          <w:szCs w:val="22"/>
        </w:rPr>
        <w:t>ę</w:t>
      </w:r>
      <w:r w:rsidRPr="002747F2">
        <w:rPr>
          <w:rFonts w:ascii="Georgia" w:hAnsi="Georgia"/>
          <w:sz w:val="22"/>
          <w:szCs w:val="22"/>
        </w:rPr>
        <w:t xml:space="preserve"> prawn</w:t>
      </w:r>
      <w:r w:rsidR="00A756E0" w:rsidRPr="002747F2">
        <w:rPr>
          <w:rFonts w:ascii="Georgia" w:hAnsi="Georgia"/>
          <w:sz w:val="22"/>
          <w:szCs w:val="22"/>
        </w:rPr>
        <w:t>ą</w:t>
      </w:r>
      <w:r w:rsidRPr="002747F2">
        <w:rPr>
          <w:rFonts w:ascii="Georgia" w:hAnsi="Georgia"/>
          <w:sz w:val="22"/>
          <w:szCs w:val="22"/>
        </w:rPr>
        <w:t xml:space="preserve"> lub jednost</w:t>
      </w:r>
      <w:r w:rsidR="00A756E0" w:rsidRPr="002747F2">
        <w:rPr>
          <w:rFonts w:ascii="Georgia" w:hAnsi="Georgia"/>
          <w:sz w:val="22"/>
          <w:szCs w:val="22"/>
        </w:rPr>
        <w:t>kę</w:t>
      </w:r>
      <w:r w:rsidRPr="002747F2">
        <w:rPr>
          <w:rFonts w:ascii="Georgia" w:hAnsi="Georgia"/>
          <w:sz w:val="22"/>
          <w:szCs w:val="22"/>
        </w:rPr>
        <w:t xml:space="preserve"> organizacyjn</w:t>
      </w:r>
      <w:r w:rsidR="00A756E0" w:rsidRPr="002747F2">
        <w:rPr>
          <w:rFonts w:ascii="Georgia" w:hAnsi="Georgia"/>
          <w:sz w:val="22"/>
          <w:szCs w:val="22"/>
        </w:rPr>
        <w:t>ą</w:t>
      </w:r>
      <w:r w:rsidRPr="002747F2">
        <w:rPr>
          <w:rFonts w:ascii="Georgia" w:hAnsi="Georgia"/>
          <w:sz w:val="22"/>
          <w:szCs w:val="22"/>
        </w:rPr>
        <w:t xml:space="preserve"> nieposiadając</w:t>
      </w:r>
      <w:r w:rsidR="00A756E0" w:rsidRPr="002747F2">
        <w:rPr>
          <w:rFonts w:ascii="Georgia" w:hAnsi="Georgia"/>
          <w:sz w:val="22"/>
          <w:szCs w:val="22"/>
        </w:rPr>
        <w:t>ą</w:t>
      </w:r>
      <w:r w:rsidRPr="002747F2">
        <w:rPr>
          <w:rFonts w:ascii="Georgia" w:hAnsi="Georgia"/>
          <w:sz w:val="22"/>
          <w:szCs w:val="22"/>
        </w:rPr>
        <w:t xml:space="preserve"> osobowości prawnej, zamieszkując</w:t>
      </w:r>
      <w:r w:rsidR="00A756E0" w:rsidRPr="002747F2">
        <w:rPr>
          <w:rFonts w:ascii="Georgia" w:hAnsi="Georgia"/>
          <w:sz w:val="22"/>
          <w:szCs w:val="22"/>
        </w:rPr>
        <w:t>ą</w:t>
      </w:r>
      <w:r w:rsidRPr="002747F2">
        <w:rPr>
          <w:rFonts w:ascii="Georgia" w:hAnsi="Georgia"/>
          <w:sz w:val="22"/>
          <w:szCs w:val="22"/>
        </w:rPr>
        <w:t xml:space="preserve"> lub mając</w:t>
      </w:r>
      <w:r w:rsidR="00A756E0" w:rsidRPr="002747F2">
        <w:rPr>
          <w:rFonts w:ascii="Georgia" w:hAnsi="Georgia"/>
          <w:sz w:val="22"/>
          <w:szCs w:val="22"/>
        </w:rPr>
        <w:t>ą</w:t>
      </w:r>
      <w:r w:rsidRPr="002747F2">
        <w:rPr>
          <w:rFonts w:ascii="Georgia" w:hAnsi="Georgia"/>
          <w:sz w:val="22"/>
          <w:szCs w:val="22"/>
        </w:rPr>
        <w:t xml:space="preserve"> siedzibę na terytorium RP, będąc</w:t>
      </w:r>
      <w:r w:rsidR="00A756E0" w:rsidRPr="002747F2">
        <w:rPr>
          <w:rFonts w:ascii="Georgia" w:hAnsi="Georgia"/>
          <w:sz w:val="22"/>
          <w:szCs w:val="22"/>
        </w:rPr>
        <w:t>ą</w:t>
      </w:r>
      <w:r w:rsidRPr="002747F2">
        <w:rPr>
          <w:rFonts w:ascii="Georgia" w:hAnsi="Georgia"/>
          <w:sz w:val="22"/>
          <w:szCs w:val="22"/>
        </w:rPr>
        <w:t xml:space="preserve"> posiadaczem gospodarstwa rolnego</w:t>
      </w:r>
      <w:r w:rsidRPr="002747F2">
        <w:rPr>
          <w:rFonts w:ascii="Georgia" w:hAnsi="Georgia"/>
          <w:b/>
          <w:sz w:val="22"/>
          <w:szCs w:val="22"/>
        </w:rPr>
        <w:t xml:space="preserve"> </w:t>
      </w:r>
      <w:r w:rsidRPr="002747F2">
        <w:rPr>
          <w:rFonts w:ascii="Georgia" w:hAnsi="Georgia"/>
          <w:bCs/>
          <w:sz w:val="22"/>
          <w:szCs w:val="22"/>
        </w:rPr>
        <w:t>w rozumieniu ustawy z dnia 15 listopada 1984 r. o podatku rolnym (Dz. U. z 2024 r. poz. 1176</w:t>
      </w:r>
      <w:r w:rsidR="00864B05" w:rsidRPr="002747F2">
        <w:rPr>
          <w:rFonts w:ascii="Georgia" w:hAnsi="Georgia"/>
          <w:bCs/>
          <w:sz w:val="22"/>
          <w:szCs w:val="22"/>
        </w:rPr>
        <w:t xml:space="preserve"> z </w:t>
      </w:r>
      <w:proofErr w:type="spellStart"/>
      <w:r w:rsidR="00864B05" w:rsidRPr="002747F2">
        <w:rPr>
          <w:rFonts w:ascii="Georgia" w:hAnsi="Georgia"/>
          <w:bCs/>
          <w:sz w:val="22"/>
          <w:szCs w:val="22"/>
        </w:rPr>
        <w:t>późn</w:t>
      </w:r>
      <w:proofErr w:type="spellEnd"/>
      <w:r w:rsidR="00864B05" w:rsidRPr="002747F2">
        <w:rPr>
          <w:rFonts w:ascii="Georgia" w:hAnsi="Georgia"/>
          <w:bCs/>
          <w:sz w:val="22"/>
          <w:szCs w:val="22"/>
        </w:rPr>
        <w:t>. zm.</w:t>
      </w:r>
      <w:r w:rsidRPr="002747F2">
        <w:rPr>
          <w:rFonts w:ascii="Georgia" w:hAnsi="Georgia"/>
          <w:bCs/>
          <w:sz w:val="22"/>
          <w:szCs w:val="22"/>
        </w:rPr>
        <w:t>) lub prowadząc</w:t>
      </w:r>
      <w:r w:rsidR="00A756E0" w:rsidRPr="002747F2">
        <w:rPr>
          <w:rFonts w:ascii="Georgia" w:hAnsi="Georgia"/>
          <w:bCs/>
          <w:sz w:val="22"/>
          <w:szCs w:val="22"/>
        </w:rPr>
        <w:t xml:space="preserve">ą </w:t>
      </w:r>
      <w:r w:rsidRPr="002747F2">
        <w:rPr>
          <w:rFonts w:ascii="Georgia" w:hAnsi="Georgia"/>
          <w:bCs/>
          <w:sz w:val="22"/>
          <w:szCs w:val="22"/>
        </w:rPr>
        <w:t>dział specjalny produkcji rolnej , o którym mowa w ustawie z dnia 26 lipca 1991 r. o podatku dochodowym od osób fizycznych lub ustawie z dnia 15 lutego 1992 r. o podatku dochodowym od osób prawnych (Dz. U. z 2025 r. poz. 278</w:t>
      </w:r>
      <w:r w:rsidR="00864B05" w:rsidRPr="002747F2">
        <w:rPr>
          <w:rFonts w:ascii="Georgia" w:hAnsi="Georgia"/>
          <w:bCs/>
          <w:sz w:val="22"/>
          <w:szCs w:val="22"/>
        </w:rPr>
        <w:t xml:space="preserve"> z </w:t>
      </w:r>
      <w:proofErr w:type="spellStart"/>
      <w:r w:rsidR="00864B05" w:rsidRPr="002747F2">
        <w:rPr>
          <w:rFonts w:ascii="Georgia" w:hAnsi="Georgia"/>
          <w:bCs/>
          <w:sz w:val="22"/>
          <w:szCs w:val="22"/>
        </w:rPr>
        <w:t>późn</w:t>
      </w:r>
      <w:proofErr w:type="spellEnd"/>
      <w:r w:rsidR="00864B05" w:rsidRPr="002747F2">
        <w:rPr>
          <w:rFonts w:ascii="Georgia" w:hAnsi="Georgia"/>
          <w:bCs/>
          <w:sz w:val="22"/>
          <w:szCs w:val="22"/>
        </w:rPr>
        <w:t>. zm.</w:t>
      </w:r>
      <w:r w:rsidRPr="002747F2">
        <w:rPr>
          <w:rFonts w:ascii="Georgia" w:hAnsi="Georgia"/>
          <w:bCs/>
          <w:sz w:val="22"/>
          <w:szCs w:val="22"/>
        </w:rPr>
        <w:t>);</w:t>
      </w:r>
    </w:p>
    <w:p w14:paraId="5238B00D" w14:textId="3C24B6C1"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lastRenderedPageBreak/>
        <w:t xml:space="preserve">żłobek lub klub dziecięcy </w:t>
      </w:r>
      <w:r w:rsidRPr="002747F2">
        <w:rPr>
          <w:rFonts w:ascii="Georgia" w:hAnsi="Georgia"/>
          <w:bCs/>
          <w:sz w:val="22"/>
          <w:szCs w:val="22"/>
        </w:rPr>
        <w:t xml:space="preserve">– </w:t>
      </w:r>
      <w:r w:rsidR="002374F5" w:rsidRPr="002747F2">
        <w:rPr>
          <w:rFonts w:ascii="Georgia" w:hAnsi="Georgia"/>
          <w:bCs/>
          <w:sz w:val="22"/>
          <w:szCs w:val="22"/>
        </w:rPr>
        <w:t xml:space="preserve">oznacza to podmiot </w:t>
      </w:r>
      <w:r w:rsidRPr="002747F2">
        <w:rPr>
          <w:rFonts w:ascii="Georgia" w:hAnsi="Georgia"/>
          <w:bCs/>
          <w:sz w:val="22"/>
          <w:szCs w:val="22"/>
        </w:rPr>
        <w:t xml:space="preserve">związany bezpośrednio ze sprawowaniem opieki nad dziećmi niepełnosprawnymi lub prowadzeniem dla nich zajęć, tworzony i prowadzony przez osoby fizyczne, osoby prawne i jednostki organizacyjne nieposiadające osobowości prawnej, o których mowa w ustawie z dnia 4 lutego 2011 r. o opiece nad dziećmi w wieku do lat 3 (Dz. U. </w:t>
      </w:r>
      <w:r w:rsidR="00DB158F" w:rsidRPr="002747F2">
        <w:rPr>
          <w:rFonts w:ascii="Georgia" w:hAnsi="Georgia"/>
          <w:bCs/>
          <w:sz w:val="22"/>
          <w:szCs w:val="22"/>
        </w:rPr>
        <w:br/>
      </w:r>
      <w:r w:rsidRPr="002747F2">
        <w:rPr>
          <w:rFonts w:ascii="Georgia" w:hAnsi="Georgia"/>
          <w:bCs/>
          <w:sz w:val="22"/>
          <w:szCs w:val="22"/>
        </w:rPr>
        <w:t>z 202</w:t>
      </w:r>
      <w:r w:rsidR="00864B05" w:rsidRPr="002747F2">
        <w:rPr>
          <w:rFonts w:ascii="Georgia" w:hAnsi="Georgia"/>
          <w:bCs/>
          <w:sz w:val="22"/>
          <w:szCs w:val="22"/>
        </w:rPr>
        <w:t>5</w:t>
      </w:r>
      <w:r w:rsidRPr="002747F2">
        <w:rPr>
          <w:rFonts w:ascii="Georgia" w:hAnsi="Georgia"/>
          <w:bCs/>
          <w:sz w:val="22"/>
          <w:szCs w:val="22"/>
        </w:rPr>
        <w:t xml:space="preserve"> r. poz. </w:t>
      </w:r>
      <w:r w:rsidR="00864B05" w:rsidRPr="002747F2">
        <w:rPr>
          <w:rFonts w:ascii="Georgia" w:hAnsi="Georgia"/>
          <w:bCs/>
          <w:sz w:val="22"/>
          <w:szCs w:val="22"/>
        </w:rPr>
        <w:t>798)</w:t>
      </w:r>
      <w:r w:rsidRPr="002747F2">
        <w:rPr>
          <w:rFonts w:ascii="Georgia" w:hAnsi="Georgia"/>
          <w:bCs/>
          <w:sz w:val="22"/>
          <w:szCs w:val="22"/>
        </w:rPr>
        <w:t>;</w:t>
      </w:r>
    </w:p>
    <w:p w14:paraId="63C6B8D0" w14:textId="656EB222"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 xml:space="preserve">podmiot świadczący usługi rehabilitacyjne </w:t>
      </w:r>
      <w:r w:rsidRPr="002747F2">
        <w:rPr>
          <w:rFonts w:ascii="Georgia" w:hAnsi="Georgia"/>
          <w:sz w:val="22"/>
          <w:szCs w:val="22"/>
        </w:rPr>
        <w:t xml:space="preserve">– </w:t>
      </w:r>
      <w:r w:rsidR="002374F5" w:rsidRPr="002747F2">
        <w:rPr>
          <w:rFonts w:ascii="Georgia" w:hAnsi="Georgia"/>
          <w:sz w:val="22"/>
          <w:szCs w:val="22"/>
        </w:rPr>
        <w:t xml:space="preserve">oznacza to </w:t>
      </w:r>
      <w:r w:rsidRPr="002747F2">
        <w:rPr>
          <w:rFonts w:ascii="Georgia" w:hAnsi="Georgia"/>
          <w:sz w:val="22"/>
          <w:szCs w:val="22"/>
        </w:rPr>
        <w:t>przedsiębiorc</w:t>
      </w:r>
      <w:r w:rsidR="002374F5" w:rsidRPr="002747F2">
        <w:rPr>
          <w:rFonts w:ascii="Georgia" w:hAnsi="Georgia"/>
          <w:sz w:val="22"/>
          <w:szCs w:val="22"/>
        </w:rPr>
        <w:t>ę</w:t>
      </w:r>
      <w:r w:rsidRPr="002747F2">
        <w:rPr>
          <w:rFonts w:ascii="Georgia" w:hAnsi="Georgia"/>
          <w:sz w:val="22"/>
          <w:szCs w:val="22"/>
        </w:rPr>
        <w:t xml:space="preserve"> lub przedsiębiorstwo społeczne bezpośrednio świadczące usługi rehabilitacyjne dla dzieci niepełnosprawnych, w tym usługi mobilne, zwany dalej podmiotem;</w:t>
      </w:r>
    </w:p>
    <w:p w14:paraId="2A1378F0" w14:textId="2AD73852" w:rsidR="009C72C1"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przeciętnym wynagrodzeniu –</w:t>
      </w:r>
      <w:r w:rsidR="002374F5" w:rsidRPr="002747F2">
        <w:rPr>
          <w:rFonts w:ascii="Georgia" w:hAnsi="Georgia"/>
          <w:sz w:val="22"/>
          <w:szCs w:val="22"/>
        </w:rPr>
        <w:t xml:space="preserve"> </w:t>
      </w:r>
      <w:r w:rsidRPr="002747F2">
        <w:rPr>
          <w:rFonts w:ascii="Georgia" w:hAnsi="Georgia"/>
          <w:sz w:val="22"/>
          <w:szCs w:val="22"/>
        </w:rPr>
        <w:t xml:space="preserve">oznacza to przeciętne wynagrodzenie w poprzednim kwartale od pierwszego dnia następnego miesiąca po ogłoszeniu przez Prezesa Głównego Urzędu Statystycznego w Dzienniku Urzędowym Rzeczpospolitej Polskiej „Monitor Polski”, na podstawie art. 20 pkt 2 ustawy z dnia 17 grudnia 1998 r. o emeryturach i rentach z Funduszu Ubezpieczeń Społecznych (Dz. U. z 2024 r. poz.1631 </w:t>
      </w:r>
      <w:r w:rsidR="00864B05" w:rsidRPr="002747F2">
        <w:rPr>
          <w:rFonts w:ascii="Georgia" w:hAnsi="Georgia"/>
          <w:sz w:val="22"/>
          <w:szCs w:val="22"/>
        </w:rPr>
        <w:t xml:space="preserve">z </w:t>
      </w:r>
      <w:proofErr w:type="spellStart"/>
      <w:r w:rsidR="00864B05" w:rsidRPr="002747F2">
        <w:rPr>
          <w:rFonts w:ascii="Georgia" w:hAnsi="Georgia"/>
          <w:sz w:val="22"/>
          <w:szCs w:val="22"/>
        </w:rPr>
        <w:t>późn</w:t>
      </w:r>
      <w:proofErr w:type="spellEnd"/>
      <w:r w:rsidR="00864B05" w:rsidRPr="002747F2">
        <w:rPr>
          <w:rFonts w:ascii="Georgia" w:hAnsi="Georgia"/>
          <w:sz w:val="22"/>
          <w:szCs w:val="22"/>
        </w:rPr>
        <w:t>. zm.</w:t>
      </w:r>
      <w:r w:rsidRPr="002747F2">
        <w:rPr>
          <w:rFonts w:ascii="Georgia" w:hAnsi="Georgia"/>
          <w:sz w:val="22"/>
          <w:szCs w:val="22"/>
        </w:rPr>
        <w:t>);</w:t>
      </w:r>
    </w:p>
    <w:p w14:paraId="5BC43B67" w14:textId="70D582CC" w:rsidR="00740BF5" w:rsidRPr="002747F2" w:rsidRDefault="00740BF5" w:rsidP="009C72C1">
      <w:pPr>
        <w:pStyle w:val="Akapitzlist"/>
        <w:widowControl w:val="0"/>
        <w:numPr>
          <w:ilvl w:val="0"/>
          <w:numId w:val="5"/>
        </w:numPr>
        <w:ind w:left="-284" w:hanging="142"/>
        <w:jc w:val="both"/>
        <w:rPr>
          <w:rFonts w:ascii="Georgia" w:hAnsi="Georgia"/>
          <w:sz w:val="22"/>
          <w:szCs w:val="22"/>
        </w:rPr>
      </w:pPr>
      <w:r w:rsidRPr="002747F2">
        <w:rPr>
          <w:rFonts w:ascii="Georgia" w:hAnsi="Georgia"/>
          <w:b/>
          <w:sz w:val="22"/>
          <w:szCs w:val="22"/>
        </w:rPr>
        <w:t>bezrobotnym –</w:t>
      </w:r>
      <w:r w:rsidRPr="002747F2">
        <w:rPr>
          <w:rFonts w:ascii="Georgia" w:hAnsi="Georgia"/>
          <w:sz w:val="22"/>
          <w:szCs w:val="22"/>
        </w:rPr>
        <w:t xml:space="preserve">oznacza to osobę spełniającą przesłanki art. 1 ust. 3 pkt 1 lub pkt 2 lit. a-l, </w:t>
      </w:r>
      <w:r w:rsidR="00DB158F" w:rsidRPr="002747F2">
        <w:rPr>
          <w:rFonts w:ascii="Georgia" w:hAnsi="Georgia"/>
          <w:sz w:val="22"/>
          <w:szCs w:val="22"/>
        </w:rPr>
        <w:br/>
      </w:r>
      <w:r w:rsidRPr="002747F2">
        <w:rPr>
          <w:rFonts w:ascii="Georgia" w:hAnsi="Georgia"/>
          <w:sz w:val="22"/>
          <w:szCs w:val="22"/>
        </w:rPr>
        <w:t xml:space="preserve">n oraz p, lub osobę, o której mowa w art. 1 ust. 3 pkt 3,5 lub 6 ustawy, niezatrudnioną, niewykonującą innej pracy zarobkowej, nieuczącą się w szkole, z wyjątkiem osoby uczącej się </w:t>
      </w:r>
      <w:r w:rsidR="00DB158F" w:rsidRPr="002747F2">
        <w:rPr>
          <w:rFonts w:ascii="Georgia" w:hAnsi="Georgia"/>
          <w:sz w:val="22"/>
          <w:szCs w:val="22"/>
        </w:rPr>
        <w:br/>
      </w:r>
      <w:r w:rsidRPr="002747F2">
        <w:rPr>
          <w:rFonts w:ascii="Georgia" w:hAnsi="Georgia"/>
          <w:sz w:val="22"/>
          <w:szCs w:val="22"/>
        </w:rPr>
        <w:t xml:space="preserve">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w:t>
      </w:r>
      <w:r w:rsidR="00DB158F" w:rsidRPr="002747F2">
        <w:rPr>
          <w:rFonts w:ascii="Georgia" w:hAnsi="Georgia"/>
          <w:sz w:val="22"/>
          <w:szCs w:val="22"/>
        </w:rPr>
        <w:br/>
      </w:r>
      <w:r w:rsidRPr="002747F2">
        <w:rPr>
          <w:rFonts w:ascii="Georgia" w:hAnsi="Georgia"/>
          <w:sz w:val="22"/>
          <w:szCs w:val="22"/>
        </w:rPr>
        <w:t>i gotową do podjęcia zatrudnienia co najmniej w połowie tego wymiaru czasu pracy, zarejestrowaną w powiatowym urzędzie pracy, jeżeli spełnia warunki art. 2 pkt 1) lit. a)-n).</w:t>
      </w:r>
    </w:p>
    <w:p w14:paraId="2ACC0C3B" w14:textId="2FE2574E" w:rsidR="002374F5" w:rsidRPr="002747F2" w:rsidRDefault="00740BF5" w:rsidP="009C72C1">
      <w:pPr>
        <w:widowControl w:val="0"/>
        <w:numPr>
          <w:ilvl w:val="0"/>
          <w:numId w:val="5"/>
        </w:numPr>
        <w:tabs>
          <w:tab w:val="left" w:pos="284"/>
        </w:tabs>
        <w:ind w:left="-284" w:hanging="142"/>
        <w:jc w:val="both"/>
        <w:rPr>
          <w:rFonts w:ascii="Georgia" w:hAnsi="Georgia"/>
          <w:strike/>
          <w:sz w:val="22"/>
          <w:szCs w:val="22"/>
        </w:rPr>
      </w:pPr>
      <w:r w:rsidRPr="002747F2">
        <w:rPr>
          <w:rFonts w:ascii="Georgia" w:hAnsi="Georgia"/>
          <w:b/>
          <w:sz w:val="22"/>
          <w:szCs w:val="22"/>
        </w:rPr>
        <w:t>opiekunie –</w:t>
      </w:r>
      <w:r w:rsidRPr="002747F2">
        <w:rPr>
          <w:rFonts w:ascii="Georgia" w:hAnsi="Georgia"/>
          <w:sz w:val="22"/>
          <w:szCs w:val="22"/>
        </w:rPr>
        <w:t xml:space="preserve"> oznacza to poszukującego pracy niezatrudnionego i niewykonującego innej pracy zarobkowej opiekuna osoby niepełnosprawnej</w:t>
      </w:r>
      <w:r w:rsidR="002374F5" w:rsidRPr="002747F2">
        <w:rPr>
          <w:rFonts w:ascii="Georgia" w:hAnsi="Georgia"/>
          <w:sz w:val="22"/>
          <w:szCs w:val="22"/>
        </w:rPr>
        <w:t xml:space="preserve"> </w:t>
      </w:r>
      <w:r w:rsidRPr="002747F2">
        <w:rPr>
          <w:rFonts w:ascii="Georgia" w:hAnsi="Georgia"/>
          <w:bCs/>
          <w:sz w:val="22"/>
          <w:szCs w:val="22"/>
        </w:rPr>
        <w:t xml:space="preserve">czyli matkę lub ojca; opiekuna faktycznego dziecka, przez którego rozumie się osobę faktycznie opiekująca się dzieckiem, jeżeli wystąpiła z wnioskiem do sądu opiekuńczego o przysposobienie dziecka; rodzinę zastępczą spokrewnioną albo rodzinę zastępczą niezawodową w rozumieniu ustawy z dnia 9 czerwca 2011 r. o wspieraniu rodziny </w:t>
      </w:r>
      <w:r w:rsidR="00DB158F" w:rsidRPr="002747F2">
        <w:rPr>
          <w:rFonts w:ascii="Georgia" w:hAnsi="Georgia"/>
          <w:bCs/>
          <w:sz w:val="22"/>
          <w:szCs w:val="22"/>
        </w:rPr>
        <w:br/>
      </w:r>
      <w:r w:rsidRPr="002747F2">
        <w:rPr>
          <w:rFonts w:ascii="Georgia" w:hAnsi="Georgia"/>
          <w:bCs/>
          <w:sz w:val="22"/>
          <w:szCs w:val="22"/>
        </w:rPr>
        <w:t xml:space="preserve">i systemie pieczy zastępczej (Dz. U. z 2025 r. poz. 49); rodzica zastępczego zawodowego albo prowadzącego rodzinny dom dziecka niepobierającego z tego tytułu wynagrodzenia </w:t>
      </w:r>
      <w:r w:rsidR="00DB158F" w:rsidRPr="002747F2">
        <w:rPr>
          <w:rFonts w:ascii="Georgia" w:hAnsi="Georgia"/>
          <w:bCs/>
          <w:sz w:val="22"/>
          <w:szCs w:val="22"/>
        </w:rPr>
        <w:br/>
      </w:r>
      <w:r w:rsidRPr="002747F2">
        <w:rPr>
          <w:rFonts w:ascii="Georgia" w:hAnsi="Georgia"/>
          <w:bCs/>
          <w:sz w:val="22"/>
          <w:szCs w:val="22"/>
        </w:rPr>
        <w:t xml:space="preserve">w przypadkach, o których mowa w art. 54 ust. 6 oraz art. 62 ust. 4 ustawy z dnia 9 czerwca 2011 r. o wspieraniu rodziny i systemie pieczy zastępczej; małżonka; inną osobę, na której zgodnie </w:t>
      </w:r>
      <w:r w:rsidR="00DB158F" w:rsidRPr="002747F2">
        <w:rPr>
          <w:rFonts w:ascii="Georgia" w:hAnsi="Georgia"/>
          <w:bCs/>
          <w:sz w:val="22"/>
          <w:szCs w:val="22"/>
        </w:rPr>
        <w:br/>
      </w:r>
      <w:r w:rsidRPr="002747F2">
        <w:rPr>
          <w:rFonts w:ascii="Georgia" w:hAnsi="Georgia"/>
          <w:bCs/>
          <w:sz w:val="22"/>
          <w:szCs w:val="22"/>
        </w:rPr>
        <w:t>z przepisami ustawy z dnia 25 lutego 1964 r. – Kodeks rodzinny i opiekuńczy (Dz. U. z 2023 r. poz. 2809) ciąży obowiązek alimentacyjny, z wyjątkiem osób o znacznym stopniu niepełnosprawności –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0A8A247B" w14:textId="193C05DC" w:rsidR="002374F5" w:rsidRPr="002747F2" w:rsidRDefault="00A756E0" w:rsidP="009C72C1">
      <w:pPr>
        <w:widowControl w:val="0"/>
        <w:numPr>
          <w:ilvl w:val="0"/>
          <w:numId w:val="5"/>
        </w:numPr>
        <w:tabs>
          <w:tab w:val="left" w:pos="284"/>
        </w:tabs>
        <w:ind w:left="-284" w:hanging="142"/>
        <w:jc w:val="both"/>
        <w:rPr>
          <w:rFonts w:ascii="Georgia" w:hAnsi="Georgia"/>
          <w:strike/>
          <w:sz w:val="22"/>
          <w:szCs w:val="22"/>
        </w:rPr>
      </w:pPr>
      <w:r w:rsidRPr="002747F2">
        <w:rPr>
          <w:rFonts w:ascii="Georgia" w:hAnsi="Georgia"/>
          <w:b/>
          <w:sz w:val="22"/>
          <w:szCs w:val="22"/>
        </w:rPr>
        <w:t xml:space="preserve">umowie – </w:t>
      </w:r>
      <w:r w:rsidRPr="002747F2">
        <w:rPr>
          <w:rFonts w:ascii="Georgia" w:hAnsi="Georgia"/>
          <w:bCs/>
          <w:sz w:val="22"/>
          <w:szCs w:val="22"/>
        </w:rPr>
        <w:t xml:space="preserve">oznacza to umowę o refundację kosztów wyposażenia lub doposażenia stanowiska pracy </w:t>
      </w:r>
      <w:r w:rsidR="002374F5" w:rsidRPr="002747F2">
        <w:rPr>
          <w:rFonts w:ascii="Georgia" w:hAnsi="Georgia"/>
          <w:bCs/>
          <w:sz w:val="22"/>
          <w:szCs w:val="22"/>
        </w:rPr>
        <w:t xml:space="preserve">zawartą </w:t>
      </w:r>
      <w:r w:rsidRPr="002747F2">
        <w:rPr>
          <w:rFonts w:ascii="Georgia" w:hAnsi="Georgia"/>
          <w:bCs/>
          <w:sz w:val="22"/>
          <w:szCs w:val="22"/>
        </w:rPr>
        <w:t xml:space="preserve">pomiędzy Starostą Zielonogórskim w imieniu którego działa Dyrektor Urzędu </w:t>
      </w:r>
      <w:r w:rsidR="00DB158F" w:rsidRPr="002747F2">
        <w:rPr>
          <w:rFonts w:ascii="Georgia" w:hAnsi="Georgia"/>
          <w:bCs/>
          <w:sz w:val="22"/>
          <w:szCs w:val="22"/>
        </w:rPr>
        <w:br/>
      </w:r>
      <w:r w:rsidRPr="002747F2">
        <w:rPr>
          <w:rFonts w:ascii="Georgia" w:hAnsi="Georgia"/>
          <w:bCs/>
          <w:sz w:val="22"/>
          <w:szCs w:val="22"/>
        </w:rPr>
        <w:t>a Wnioskodawcą;</w:t>
      </w:r>
    </w:p>
    <w:p w14:paraId="4643B122" w14:textId="77777777" w:rsidR="002374F5" w:rsidRPr="002747F2" w:rsidRDefault="00A756E0" w:rsidP="009C72C1">
      <w:pPr>
        <w:widowControl w:val="0"/>
        <w:numPr>
          <w:ilvl w:val="0"/>
          <w:numId w:val="5"/>
        </w:numPr>
        <w:tabs>
          <w:tab w:val="left" w:pos="284"/>
        </w:tabs>
        <w:ind w:left="-284" w:hanging="142"/>
        <w:jc w:val="both"/>
        <w:rPr>
          <w:rFonts w:ascii="Georgia" w:hAnsi="Georgia"/>
          <w:strike/>
          <w:sz w:val="22"/>
          <w:szCs w:val="22"/>
        </w:rPr>
      </w:pPr>
      <w:r w:rsidRPr="002747F2">
        <w:rPr>
          <w:rFonts w:ascii="Georgia" w:hAnsi="Georgia"/>
          <w:b/>
          <w:sz w:val="22"/>
          <w:szCs w:val="22"/>
        </w:rPr>
        <w:t>Dyrektorze Urzędu –</w:t>
      </w:r>
      <w:r w:rsidRPr="002747F2">
        <w:rPr>
          <w:rFonts w:ascii="Georgia" w:hAnsi="Georgia"/>
          <w:sz w:val="22"/>
          <w:szCs w:val="22"/>
        </w:rPr>
        <w:t xml:space="preserve"> oznacza to Dyrektora Powiatowego Urzędu Pracy w Zielonej Górze lub jego Zastępcę;</w:t>
      </w:r>
    </w:p>
    <w:p w14:paraId="44B934FF" w14:textId="096ABF80" w:rsidR="00740BF5" w:rsidRPr="002747F2" w:rsidRDefault="00A756E0" w:rsidP="009C72C1">
      <w:pPr>
        <w:widowControl w:val="0"/>
        <w:numPr>
          <w:ilvl w:val="0"/>
          <w:numId w:val="5"/>
        </w:numPr>
        <w:tabs>
          <w:tab w:val="left" w:pos="284"/>
        </w:tabs>
        <w:ind w:left="-284" w:hanging="142"/>
        <w:jc w:val="both"/>
        <w:rPr>
          <w:rFonts w:ascii="Georgia" w:hAnsi="Georgia"/>
          <w:strike/>
          <w:sz w:val="22"/>
          <w:szCs w:val="22"/>
        </w:rPr>
      </w:pPr>
      <w:r w:rsidRPr="002747F2">
        <w:rPr>
          <w:rFonts w:ascii="Georgia" w:hAnsi="Georgia"/>
          <w:b/>
          <w:sz w:val="22"/>
          <w:szCs w:val="22"/>
        </w:rPr>
        <w:t>wniosku –</w:t>
      </w:r>
      <w:r w:rsidRPr="002747F2">
        <w:rPr>
          <w:rFonts w:ascii="Georgia" w:hAnsi="Georgia"/>
          <w:sz w:val="22"/>
          <w:szCs w:val="22"/>
        </w:rPr>
        <w:t xml:space="preserve"> należy przez to rozumieć wniosek o </w:t>
      </w:r>
      <w:r w:rsidRPr="002747F2">
        <w:rPr>
          <w:rFonts w:ascii="Georgia" w:hAnsi="Georgia"/>
          <w:bCs/>
          <w:sz w:val="22"/>
          <w:szCs w:val="22"/>
        </w:rPr>
        <w:t>refundację kosztów wyposażenia lub doposażenia stanowiska pracy</w:t>
      </w:r>
      <w:r w:rsidR="0099523A" w:rsidRPr="002747F2">
        <w:rPr>
          <w:rFonts w:ascii="Georgia" w:hAnsi="Georgia"/>
          <w:bCs/>
          <w:sz w:val="22"/>
          <w:szCs w:val="22"/>
        </w:rPr>
        <w:t xml:space="preserve"> dla skierowanego bezrobotnego lub poszukującego pracy opiekuna osoby niepełnosprawnej</w:t>
      </w:r>
      <w:r w:rsidR="002374F5" w:rsidRPr="002747F2">
        <w:rPr>
          <w:rFonts w:ascii="Georgia" w:hAnsi="Georgia"/>
          <w:bCs/>
          <w:sz w:val="22"/>
          <w:szCs w:val="22"/>
        </w:rPr>
        <w:t>.</w:t>
      </w:r>
    </w:p>
    <w:p w14:paraId="1032EA97" w14:textId="77777777" w:rsidR="00740BF5" w:rsidRPr="002747F2" w:rsidRDefault="00740BF5" w:rsidP="00740BF5">
      <w:pPr>
        <w:jc w:val="center"/>
        <w:rPr>
          <w:rFonts w:ascii="Georgia" w:hAnsi="Georgia"/>
          <w:b/>
          <w:sz w:val="22"/>
          <w:szCs w:val="22"/>
        </w:rPr>
      </w:pPr>
    </w:p>
    <w:p w14:paraId="4CF1EFA8" w14:textId="77777777" w:rsidR="00864B05" w:rsidRPr="002747F2" w:rsidRDefault="00864B05" w:rsidP="00864B05">
      <w:pPr>
        <w:rPr>
          <w:rFonts w:ascii="Georgia" w:hAnsi="Georgia"/>
          <w:b/>
          <w:sz w:val="22"/>
          <w:szCs w:val="22"/>
        </w:rPr>
      </w:pPr>
    </w:p>
    <w:p w14:paraId="653017FD" w14:textId="77777777" w:rsidR="00CE5397" w:rsidRPr="002747F2" w:rsidRDefault="00CE5397" w:rsidP="00864B05">
      <w:pPr>
        <w:rPr>
          <w:rFonts w:ascii="Georgia" w:hAnsi="Georgia"/>
          <w:b/>
          <w:sz w:val="22"/>
          <w:szCs w:val="22"/>
        </w:rPr>
      </w:pPr>
    </w:p>
    <w:p w14:paraId="258B17EB" w14:textId="77777777" w:rsidR="00CE5397" w:rsidRPr="002747F2" w:rsidRDefault="00CE5397" w:rsidP="00864B05">
      <w:pPr>
        <w:rPr>
          <w:rFonts w:ascii="Georgia" w:hAnsi="Georgia"/>
          <w:b/>
          <w:sz w:val="22"/>
          <w:szCs w:val="22"/>
        </w:rPr>
      </w:pPr>
    </w:p>
    <w:p w14:paraId="704FBBA7" w14:textId="77777777" w:rsidR="00CE5397" w:rsidRPr="002747F2" w:rsidRDefault="00CE5397" w:rsidP="00864B05">
      <w:pPr>
        <w:rPr>
          <w:rFonts w:ascii="Georgia" w:hAnsi="Georgia"/>
          <w:b/>
          <w:sz w:val="22"/>
          <w:szCs w:val="22"/>
        </w:rPr>
      </w:pPr>
    </w:p>
    <w:p w14:paraId="2A0D45E8" w14:textId="77777777" w:rsidR="00CE5397" w:rsidRPr="002747F2" w:rsidRDefault="00CE5397" w:rsidP="00864B05">
      <w:pPr>
        <w:rPr>
          <w:rFonts w:ascii="Georgia" w:hAnsi="Georgia"/>
          <w:b/>
          <w:sz w:val="22"/>
          <w:szCs w:val="22"/>
        </w:rPr>
      </w:pPr>
    </w:p>
    <w:p w14:paraId="54B5D1E5" w14:textId="77777777" w:rsidR="00CE5397" w:rsidRPr="002747F2" w:rsidRDefault="00CE5397" w:rsidP="00864B05">
      <w:pPr>
        <w:rPr>
          <w:rFonts w:ascii="Georgia" w:hAnsi="Georgia"/>
          <w:b/>
          <w:sz w:val="22"/>
          <w:szCs w:val="22"/>
        </w:rPr>
      </w:pPr>
    </w:p>
    <w:p w14:paraId="0C5E4F11" w14:textId="77777777" w:rsidR="00740BF5" w:rsidRPr="002747F2" w:rsidRDefault="00740BF5" w:rsidP="00740BF5">
      <w:pPr>
        <w:jc w:val="center"/>
        <w:rPr>
          <w:rFonts w:ascii="Georgia" w:hAnsi="Georgia"/>
          <w:b/>
          <w:sz w:val="22"/>
          <w:szCs w:val="22"/>
        </w:rPr>
      </w:pPr>
      <w:r w:rsidRPr="002747F2">
        <w:rPr>
          <w:rFonts w:ascii="Georgia" w:hAnsi="Georgia"/>
          <w:b/>
          <w:sz w:val="22"/>
          <w:szCs w:val="22"/>
        </w:rPr>
        <w:lastRenderedPageBreak/>
        <w:t>Rozdział I</w:t>
      </w:r>
    </w:p>
    <w:p w14:paraId="190BF919" w14:textId="77777777" w:rsidR="00740BF5" w:rsidRPr="002747F2" w:rsidRDefault="00740BF5" w:rsidP="00740BF5">
      <w:pPr>
        <w:jc w:val="center"/>
        <w:rPr>
          <w:rFonts w:ascii="Georgia" w:hAnsi="Georgia"/>
          <w:b/>
          <w:sz w:val="22"/>
          <w:szCs w:val="22"/>
        </w:rPr>
      </w:pPr>
      <w:r w:rsidRPr="002747F2">
        <w:rPr>
          <w:rFonts w:ascii="Georgia" w:hAnsi="Georgia"/>
          <w:b/>
          <w:sz w:val="22"/>
          <w:szCs w:val="22"/>
        </w:rPr>
        <w:t>Ogólne zasady refundacji kosztów wyposażenia lub doposażenia stanowiska pracy</w:t>
      </w:r>
    </w:p>
    <w:p w14:paraId="7B5FF737" w14:textId="77777777" w:rsidR="00740BF5" w:rsidRPr="002747F2" w:rsidRDefault="00740BF5" w:rsidP="00740BF5">
      <w:pPr>
        <w:jc w:val="center"/>
        <w:rPr>
          <w:rFonts w:ascii="Georgia" w:hAnsi="Georgia"/>
          <w:b/>
          <w:sz w:val="22"/>
          <w:szCs w:val="22"/>
        </w:rPr>
      </w:pPr>
    </w:p>
    <w:p w14:paraId="175CD47B" w14:textId="26FC8042" w:rsidR="00740BF5" w:rsidRPr="002747F2" w:rsidRDefault="00740BF5" w:rsidP="00740BF5">
      <w:pPr>
        <w:jc w:val="center"/>
        <w:rPr>
          <w:rFonts w:ascii="Georgia" w:hAnsi="Georgia"/>
          <w:b/>
          <w:sz w:val="22"/>
          <w:szCs w:val="22"/>
        </w:rPr>
      </w:pPr>
      <w:r w:rsidRPr="002747F2">
        <w:rPr>
          <w:rFonts w:ascii="Georgia" w:hAnsi="Georgia"/>
          <w:b/>
          <w:sz w:val="22"/>
          <w:szCs w:val="22"/>
        </w:rPr>
        <w:t>§ 1</w:t>
      </w:r>
    </w:p>
    <w:p w14:paraId="5F5027F5"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1. Zgodnie z art. 154 ustawy, Starosta może zrefundować z Funduszu Pracy koszty wyposażenia lub doposażenia stanowiska pracy dla skierowanego bezrobotnego lub skierowanego poszukującego pracy niezatrudnionego i niewykonującego innej pracy zarobkowej opiekuna osoby niepełnosprawnej:</w:t>
      </w:r>
    </w:p>
    <w:p w14:paraId="2119C177" w14:textId="77777777" w:rsidR="00740BF5" w:rsidRPr="002747F2" w:rsidRDefault="00740BF5" w:rsidP="00793B8C">
      <w:pPr>
        <w:pStyle w:val="Tekstpodstawowy21"/>
        <w:ind w:left="-284" w:hanging="283"/>
        <w:rPr>
          <w:rFonts w:ascii="Georgia" w:hAnsi="Georgia"/>
          <w:sz w:val="22"/>
          <w:szCs w:val="22"/>
        </w:rPr>
      </w:pPr>
      <w:bookmarkStart w:id="4" w:name="_Hlk203738739"/>
      <w:r w:rsidRPr="002747F2">
        <w:rPr>
          <w:rFonts w:ascii="Georgia" w:hAnsi="Georgia"/>
          <w:sz w:val="22"/>
          <w:szCs w:val="22"/>
        </w:rPr>
        <w:tab/>
        <w:t>1) przedsiębiorcy;</w:t>
      </w:r>
    </w:p>
    <w:p w14:paraId="741FB570"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2) niepublicznemu przedszkolu lub niepublicznej innej formie wychowania przedszkolnego, niepublicznej szkole, o których mowa w ustawie z dnia 14 grudnia 2016 r. – Prawo oświatowe;</w:t>
      </w:r>
    </w:p>
    <w:p w14:paraId="7F808744"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3) producentowi rolnemu;</w:t>
      </w:r>
    </w:p>
    <w:p w14:paraId="00D22608"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4) żłobkowi lub klubowi dziecięcemu;</w:t>
      </w:r>
    </w:p>
    <w:p w14:paraId="1909AACB"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5) przedsiębiorcy lub przedsiębiorstwu społecznemu, prowadzącemu działalność polegającą na świadczeniu usług rehabilitacyjnych.</w:t>
      </w:r>
    </w:p>
    <w:bookmarkEnd w:id="4"/>
    <w:p w14:paraId="22E9F5D5" w14:textId="562288AF"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 xml:space="preserve">2. Starosta może zrefundować z Funduszu Pracy przedsiębiorcy koszty wyposażenia lub doposażenia stanowiska pracy </w:t>
      </w:r>
      <w:r w:rsidR="002374F5" w:rsidRPr="002747F2">
        <w:rPr>
          <w:rFonts w:ascii="Georgia" w:hAnsi="Georgia"/>
          <w:sz w:val="22"/>
          <w:szCs w:val="22"/>
        </w:rPr>
        <w:t xml:space="preserve">dziennego </w:t>
      </w:r>
      <w:r w:rsidRPr="002747F2">
        <w:rPr>
          <w:rFonts w:ascii="Georgia" w:hAnsi="Georgia"/>
          <w:sz w:val="22"/>
          <w:szCs w:val="22"/>
        </w:rPr>
        <w:t>opiekuna sprawującego opiekę nad co najmniej jednym dzieckiem niepełnosprawnym dla skierowanego bezrobotnego lub skierowanego poszukującego pracy niezatrudnionego i niewykonującego innej pracy zarobkowej opiekuna osoby niepełnosprawnej.</w:t>
      </w:r>
    </w:p>
    <w:p w14:paraId="0488A152" w14:textId="5CFC9490"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3.</w:t>
      </w:r>
      <w:r w:rsidR="002374F5" w:rsidRPr="002747F2">
        <w:rPr>
          <w:rFonts w:ascii="Georgia" w:hAnsi="Georgia"/>
          <w:sz w:val="22"/>
          <w:szCs w:val="22"/>
        </w:rPr>
        <w:t xml:space="preserve"> </w:t>
      </w:r>
      <w:r w:rsidRPr="002747F2">
        <w:rPr>
          <w:rFonts w:ascii="Georgia" w:hAnsi="Georgia"/>
          <w:sz w:val="22"/>
          <w:szCs w:val="22"/>
        </w:rPr>
        <w:t>Przedsiębiorca, niepubliczne przedszkole lub niepubliczna inna forma wychowania przedszkolnego, niepubliczna szkoła, producent rolny, żłobek lub klub dziecięcy, przedsiębiorca lub przedsiębiorstwo społeczne, prowadzące działalność polegającą na świadczeniu usług rehabilitacyjnych zwanych dalej wnioskodawcą zamierzający wyposażyć lub doposażyć stanowisko pracy dla skierowanego bezrobotnego lub poszukującego pracy niezatrudnionego i niewykonującego innej pracy zarobkowej opiekuna osoby niepełnosprawnej</w:t>
      </w:r>
      <w:r w:rsidR="002374F5" w:rsidRPr="002747F2">
        <w:rPr>
          <w:rFonts w:ascii="Georgia" w:hAnsi="Georgia"/>
          <w:sz w:val="22"/>
          <w:szCs w:val="22"/>
        </w:rPr>
        <w:t xml:space="preserve">, zwanego dalej opiekunem </w:t>
      </w:r>
      <w:r w:rsidRPr="002747F2">
        <w:rPr>
          <w:rFonts w:ascii="Georgia" w:hAnsi="Georgia"/>
          <w:sz w:val="22"/>
          <w:szCs w:val="22"/>
        </w:rPr>
        <w:t>może złożyć wniosek o udzielenie ze środków Funduszu Pracy refundacji kosztów wyposażenia lub doposażenia stanowiska pracy dla skierowanego bezrobotnego lub poszukującego pracy niezatrudnionego i niewykonującego innej pracy zarobkowej opiekuna osoby niepełnosprawnej, do Starosty z upoważnienia którego działa Dyrektor Urzędu</w:t>
      </w:r>
      <w:r w:rsidR="002374F5" w:rsidRPr="002747F2">
        <w:rPr>
          <w:rFonts w:ascii="Georgia" w:hAnsi="Georgia"/>
          <w:sz w:val="22"/>
          <w:szCs w:val="22"/>
        </w:rPr>
        <w:t xml:space="preserve"> </w:t>
      </w:r>
      <w:r w:rsidRPr="002747F2">
        <w:rPr>
          <w:rFonts w:ascii="Georgia" w:hAnsi="Georgia"/>
          <w:sz w:val="22"/>
          <w:szCs w:val="22"/>
        </w:rPr>
        <w:t xml:space="preserve">- właściwego ze względu na </w:t>
      </w:r>
      <w:r w:rsidR="006C1B8F" w:rsidRPr="002747F2">
        <w:rPr>
          <w:rFonts w:ascii="Georgia" w:hAnsi="Georgia"/>
          <w:sz w:val="22"/>
          <w:szCs w:val="22"/>
        </w:rPr>
        <w:t xml:space="preserve">stałe miejsce wykonywania działalności </w:t>
      </w:r>
      <w:r w:rsidRPr="002747F2">
        <w:rPr>
          <w:rFonts w:ascii="Georgia" w:hAnsi="Georgia"/>
          <w:sz w:val="22"/>
          <w:szCs w:val="22"/>
        </w:rPr>
        <w:t>lub ze względu na miejsce wykonywania pracy przez skierowanego bezrobotnego lub opiekuna.</w:t>
      </w:r>
    </w:p>
    <w:p w14:paraId="08A173B6" w14:textId="1C1A0FE9"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 xml:space="preserve">4. Wysokość refundacji kosztów wyposażenia lub doposażenia stanowiska pracy jest wypłacana </w:t>
      </w:r>
      <w:r w:rsidR="00DB158F" w:rsidRPr="002747F2">
        <w:rPr>
          <w:rFonts w:ascii="Georgia" w:hAnsi="Georgia"/>
          <w:sz w:val="22"/>
          <w:szCs w:val="22"/>
        </w:rPr>
        <w:br/>
      </w:r>
      <w:r w:rsidRPr="002747F2">
        <w:rPr>
          <w:rFonts w:ascii="Georgia" w:hAnsi="Georgia"/>
          <w:sz w:val="22"/>
          <w:szCs w:val="22"/>
        </w:rPr>
        <w:t xml:space="preserve">w kwocie netto gdy wnioskodawcy przysługuje prawo do obniżenia podatku od towarów i usług należnego o kwotę podatku naliczonego lub w kwocie brutto gdy wnioskodawcy nie przysługuje prawo do obniżenia podatku od towarów i usług należnego o kwotę podatku naliczonego na jedno stanowisko pracy – w przypadku wykorzystania stanowiska pracy w pracy jednozmianowej </w:t>
      </w:r>
      <w:r w:rsidR="00DB158F" w:rsidRPr="002747F2">
        <w:rPr>
          <w:rFonts w:ascii="Georgia" w:hAnsi="Georgia"/>
          <w:sz w:val="22"/>
          <w:szCs w:val="22"/>
        </w:rPr>
        <w:br/>
      </w:r>
      <w:r w:rsidRPr="002747F2">
        <w:rPr>
          <w:rFonts w:ascii="Georgia" w:hAnsi="Georgia"/>
          <w:sz w:val="22"/>
          <w:szCs w:val="22"/>
        </w:rPr>
        <w:t>i stanowi:</w:t>
      </w:r>
    </w:p>
    <w:p w14:paraId="34E0CFB1" w14:textId="77777777"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1) nie więcej niż 4-krotność przeciętnego wynagrodzenia w przypadku utrzymania stanowiska pracy przez okres co najmniej 12 miesięcy;</w:t>
      </w:r>
    </w:p>
    <w:p w14:paraId="2F8C8ED5" w14:textId="2EE128B9"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ab/>
        <w:t xml:space="preserve">2) więcej niż 4-krotność, jednak nie więcej niż 6-krotoność przeciętnego wynagrodzenia </w:t>
      </w:r>
      <w:r w:rsidR="00DB158F" w:rsidRPr="002747F2">
        <w:rPr>
          <w:rFonts w:ascii="Georgia" w:hAnsi="Georgia"/>
          <w:sz w:val="22"/>
          <w:szCs w:val="22"/>
        </w:rPr>
        <w:br/>
      </w:r>
      <w:r w:rsidRPr="002747F2">
        <w:rPr>
          <w:rFonts w:ascii="Georgia" w:hAnsi="Georgia"/>
          <w:sz w:val="22"/>
          <w:szCs w:val="22"/>
        </w:rPr>
        <w:t>w przypadku utrzymania stanowiska pracy przez okres co najmniej 18 miesięcy.</w:t>
      </w:r>
    </w:p>
    <w:p w14:paraId="3E505530" w14:textId="77777777" w:rsidR="00740BF5" w:rsidRPr="002747F2" w:rsidRDefault="00740BF5" w:rsidP="00793B8C">
      <w:pPr>
        <w:pStyle w:val="Tekstpodstawowy21"/>
        <w:ind w:left="-284" w:hanging="283"/>
        <w:rPr>
          <w:rFonts w:ascii="Georgia" w:hAnsi="Georgia"/>
          <w:bCs/>
          <w:sz w:val="22"/>
          <w:szCs w:val="22"/>
        </w:rPr>
      </w:pPr>
      <w:r w:rsidRPr="002747F2">
        <w:rPr>
          <w:rFonts w:ascii="Georgia" w:hAnsi="Georgia"/>
          <w:sz w:val="22"/>
          <w:szCs w:val="22"/>
        </w:rPr>
        <w:t>5. W przypadku wykorzystania stanowiska pracy w pracy zmianowej</w:t>
      </w:r>
      <w:r w:rsidRPr="002747F2">
        <w:rPr>
          <w:rFonts w:ascii="Georgia" w:hAnsi="Georgia"/>
          <w:bCs/>
          <w:sz w:val="22"/>
          <w:szCs w:val="22"/>
        </w:rPr>
        <w:t xml:space="preserve"> wysokość przyznanej refundacji nie może przekroczyć kwoty stanowiącej iloczyn 4 – krotności lub 6 – krotności przeciętnego wynagrodzenia oraz liczby skierowanych bezrobotnych lub poszukujących pracy niezatrudnionych i niewykonujących innej pracy zarobkowej opiekunów osób niepełnosprawnych, w przeliczeniu na pełny wymiar czasu pracy zatrudnionych na tym stanowisku pracy.</w:t>
      </w:r>
    </w:p>
    <w:p w14:paraId="2AE0DF6E" w14:textId="757EE290" w:rsidR="00740BF5" w:rsidRPr="002747F2" w:rsidRDefault="00740BF5" w:rsidP="00793B8C">
      <w:pPr>
        <w:pStyle w:val="Tekstpodstawowy21"/>
        <w:ind w:left="-284" w:hanging="283"/>
        <w:rPr>
          <w:rFonts w:ascii="Georgia" w:hAnsi="Georgia"/>
          <w:sz w:val="22"/>
          <w:szCs w:val="22"/>
        </w:rPr>
      </w:pPr>
      <w:r w:rsidRPr="002747F2">
        <w:rPr>
          <w:rFonts w:ascii="Georgia" w:hAnsi="Georgia"/>
          <w:sz w:val="22"/>
          <w:szCs w:val="22"/>
        </w:rPr>
        <w:t xml:space="preserve">6. </w:t>
      </w:r>
      <w:r w:rsidRPr="002747F2">
        <w:rPr>
          <w:rFonts w:ascii="Georgia" w:hAnsi="Georgia"/>
          <w:bCs/>
          <w:sz w:val="22"/>
          <w:szCs w:val="22"/>
        </w:rPr>
        <w:t>Osoba</w:t>
      </w:r>
      <w:r w:rsidR="002374F5" w:rsidRPr="002747F2">
        <w:rPr>
          <w:rFonts w:ascii="Georgia" w:hAnsi="Georgia"/>
          <w:bCs/>
          <w:sz w:val="22"/>
          <w:szCs w:val="22"/>
        </w:rPr>
        <w:t xml:space="preserve"> bezrobotna lub opiekun</w:t>
      </w:r>
      <w:r w:rsidRPr="002747F2">
        <w:rPr>
          <w:rFonts w:ascii="Georgia" w:hAnsi="Georgia"/>
          <w:bCs/>
          <w:sz w:val="22"/>
          <w:szCs w:val="22"/>
        </w:rPr>
        <w:t xml:space="preserve"> skierowan</w:t>
      </w:r>
      <w:r w:rsidR="002374F5" w:rsidRPr="002747F2">
        <w:rPr>
          <w:rFonts w:ascii="Georgia" w:hAnsi="Georgia"/>
          <w:bCs/>
          <w:sz w:val="22"/>
          <w:szCs w:val="22"/>
        </w:rPr>
        <w:t>y</w:t>
      </w:r>
      <w:r w:rsidRPr="002747F2">
        <w:rPr>
          <w:rFonts w:ascii="Georgia" w:hAnsi="Georgia"/>
          <w:bCs/>
          <w:sz w:val="22"/>
          <w:szCs w:val="22"/>
        </w:rPr>
        <w:t xml:space="preserve"> do pracy</w:t>
      </w:r>
      <w:r w:rsidRPr="002747F2">
        <w:rPr>
          <w:rFonts w:ascii="Georgia" w:hAnsi="Georgia"/>
          <w:b/>
          <w:sz w:val="22"/>
          <w:szCs w:val="22"/>
        </w:rPr>
        <w:t xml:space="preserve"> </w:t>
      </w:r>
      <w:r w:rsidRPr="002747F2">
        <w:rPr>
          <w:rFonts w:ascii="Georgia" w:hAnsi="Georgia"/>
          <w:sz w:val="22"/>
          <w:szCs w:val="22"/>
        </w:rPr>
        <w:t xml:space="preserve">do wnioskodawcy ubiegającego się </w:t>
      </w:r>
      <w:r w:rsidR="00DB158F" w:rsidRPr="002747F2">
        <w:rPr>
          <w:rFonts w:ascii="Georgia" w:hAnsi="Georgia"/>
          <w:sz w:val="22"/>
          <w:szCs w:val="22"/>
        </w:rPr>
        <w:br/>
      </w:r>
      <w:r w:rsidRPr="002747F2">
        <w:rPr>
          <w:rFonts w:ascii="Georgia" w:hAnsi="Georgia"/>
          <w:sz w:val="22"/>
          <w:szCs w:val="22"/>
        </w:rPr>
        <w:t xml:space="preserve">o refundację kosztów wyposażenia lub doposażenia stanowiska pracy, </w:t>
      </w:r>
      <w:r w:rsidRPr="002747F2">
        <w:rPr>
          <w:rFonts w:ascii="Georgia" w:hAnsi="Georgia"/>
          <w:bCs/>
          <w:sz w:val="22"/>
          <w:szCs w:val="22"/>
        </w:rPr>
        <w:t xml:space="preserve">musi posiadać status osoby bezrobotnej </w:t>
      </w:r>
      <w:r w:rsidRPr="002747F2">
        <w:rPr>
          <w:rFonts w:ascii="Georgia" w:hAnsi="Georgia"/>
          <w:sz w:val="22"/>
          <w:szCs w:val="22"/>
        </w:rPr>
        <w:t xml:space="preserve">w rozumieniu przepisów ustawy lub być osobą poszukującą pracy niepozostającą </w:t>
      </w:r>
      <w:r w:rsidR="007C4219" w:rsidRPr="002747F2">
        <w:rPr>
          <w:rFonts w:ascii="Georgia" w:hAnsi="Georgia"/>
          <w:sz w:val="22"/>
          <w:szCs w:val="22"/>
        </w:rPr>
        <w:br/>
      </w:r>
      <w:r w:rsidRPr="002747F2">
        <w:rPr>
          <w:rFonts w:ascii="Georgia" w:hAnsi="Georgia"/>
          <w:sz w:val="22"/>
          <w:szCs w:val="22"/>
        </w:rPr>
        <w:t>w zatrudnieniu lub niewykonującą innej pracy zarobkowej opiekunem osoby niepełnosprawnej.</w:t>
      </w:r>
    </w:p>
    <w:p w14:paraId="5AAA1B6F" w14:textId="77777777" w:rsidR="00740BF5" w:rsidRPr="002747F2" w:rsidRDefault="00740BF5" w:rsidP="00740BF5">
      <w:pPr>
        <w:jc w:val="center"/>
        <w:rPr>
          <w:rFonts w:ascii="Georgia" w:hAnsi="Georgia"/>
          <w:b/>
          <w:sz w:val="22"/>
          <w:szCs w:val="22"/>
        </w:rPr>
      </w:pPr>
    </w:p>
    <w:p w14:paraId="4AEB6144" w14:textId="77777777" w:rsidR="00740BF5" w:rsidRPr="002747F2" w:rsidRDefault="00740BF5" w:rsidP="00740BF5">
      <w:pPr>
        <w:jc w:val="center"/>
        <w:rPr>
          <w:rFonts w:ascii="Georgia" w:hAnsi="Georgia"/>
          <w:b/>
          <w:sz w:val="22"/>
          <w:szCs w:val="22"/>
        </w:rPr>
      </w:pPr>
      <w:r w:rsidRPr="002747F2">
        <w:rPr>
          <w:rFonts w:ascii="Georgia" w:hAnsi="Georgia"/>
          <w:b/>
          <w:sz w:val="22"/>
          <w:szCs w:val="22"/>
        </w:rPr>
        <w:t>§ 2</w:t>
      </w:r>
    </w:p>
    <w:p w14:paraId="40A8C179" w14:textId="574C7659"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
          <w:sz w:val="22"/>
          <w:szCs w:val="22"/>
        </w:rPr>
        <w:t>1.</w:t>
      </w:r>
      <w:r w:rsidRPr="002747F2">
        <w:rPr>
          <w:rFonts w:ascii="Georgia" w:hAnsi="Georgia"/>
          <w:bCs/>
          <w:sz w:val="22"/>
          <w:szCs w:val="22"/>
        </w:rPr>
        <w:t xml:space="preserve"> Wniosek o refundację kosztów wyposażenia lub doposażenia stanowiska pracy dla skierowanego bezrobotnego </w:t>
      </w:r>
      <w:r w:rsidRPr="002747F2">
        <w:rPr>
          <w:rFonts w:ascii="Georgia" w:hAnsi="Georgia"/>
          <w:sz w:val="22"/>
          <w:szCs w:val="22"/>
        </w:rPr>
        <w:t xml:space="preserve">lub skierowanego poszukującego pracy niezatrudnionego i niewykonującego innej </w:t>
      </w:r>
      <w:r w:rsidRPr="002747F2">
        <w:rPr>
          <w:rFonts w:ascii="Georgia" w:hAnsi="Georgia"/>
          <w:sz w:val="22"/>
          <w:szCs w:val="22"/>
        </w:rPr>
        <w:lastRenderedPageBreak/>
        <w:t>pracy zarobkowej opiekuna osoby niepełnosprawnej</w:t>
      </w:r>
      <w:r w:rsidR="002374F5" w:rsidRPr="002747F2">
        <w:rPr>
          <w:rFonts w:ascii="Georgia" w:hAnsi="Georgia"/>
          <w:sz w:val="22"/>
          <w:szCs w:val="22"/>
        </w:rPr>
        <w:t>, zwany dalej wnioskiem</w:t>
      </w:r>
      <w:r w:rsidRPr="002747F2">
        <w:rPr>
          <w:rFonts w:ascii="Georgia" w:hAnsi="Georgia"/>
          <w:sz w:val="22"/>
          <w:szCs w:val="22"/>
        </w:rPr>
        <w:t xml:space="preserve"> może złożyć </w:t>
      </w:r>
      <w:r w:rsidRPr="002747F2">
        <w:rPr>
          <w:rFonts w:ascii="Georgia" w:hAnsi="Georgia"/>
          <w:b/>
          <w:bCs/>
          <w:sz w:val="22"/>
          <w:szCs w:val="22"/>
        </w:rPr>
        <w:t>przedsiębiorca</w:t>
      </w:r>
      <w:r w:rsidRPr="002747F2">
        <w:rPr>
          <w:rFonts w:ascii="Georgia" w:hAnsi="Georgia"/>
          <w:sz w:val="22"/>
          <w:szCs w:val="22"/>
        </w:rPr>
        <w:t xml:space="preserve">, w tym żłobek lub klub dziecięcy lub podmiot świadczący usługi rehabilitacyjne, </w:t>
      </w:r>
      <w:r w:rsidR="006C1B8F" w:rsidRPr="002747F2">
        <w:rPr>
          <w:rFonts w:ascii="Georgia" w:hAnsi="Georgia"/>
          <w:sz w:val="22"/>
          <w:szCs w:val="22"/>
        </w:rPr>
        <w:t xml:space="preserve">niepubliczne przedszkole lub inna forma wychowania przedszkolnego, niepubliczna szkoła </w:t>
      </w:r>
      <w:r w:rsidRPr="002747F2">
        <w:rPr>
          <w:rFonts w:ascii="Georgia" w:hAnsi="Georgia"/>
          <w:sz w:val="22"/>
          <w:szCs w:val="22"/>
        </w:rPr>
        <w:t>jeżeli na dzień złożenia wniosku:</w:t>
      </w:r>
    </w:p>
    <w:p w14:paraId="2513161A" w14:textId="29AC108D" w:rsidR="00740BF5" w:rsidRPr="002747F2" w:rsidRDefault="00740BF5" w:rsidP="00793B8C">
      <w:pPr>
        <w:tabs>
          <w:tab w:val="left" w:pos="360"/>
        </w:tabs>
        <w:ind w:left="-284" w:hanging="567"/>
        <w:jc w:val="both"/>
        <w:rPr>
          <w:rFonts w:ascii="Georgia" w:hAnsi="Georgia"/>
          <w:b/>
          <w:sz w:val="22"/>
          <w:szCs w:val="22"/>
        </w:rPr>
      </w:pPr>
      <w:bookmarkStart w:id="5" w:name="_Hlk203986412"/>
      <w:r w:rsidRPr="002747F2">
        <w:rPr>
          <w:rFonts w:ascii="Georgia" w:hAnsi="Georgia"/>
          <w:b/>
          <w:sz w:val="22"/>
          <w:szCs w:val="22"/>
        </w:rPr>
        <w:tab/>
        <w:t>1)</w:t>
      </w:r>
      <w:r w:rsidRPr="002747F2">
        <w:t xml:space="preserve"> </w:t>
      </w:r>
      <w:r w:rsidRPr="002747F2">
        <w:rPr>
          <w:rFonts w:ascii="Georgia" w:hAnsi="Georgia"/>
          <w:bCs/>
          <w:sz w:val="22"/>
          <w:szCs w:val="22"/>
        </w:rPr>
        <w:t xml:space="preserve">wnioskodawca, osoby reprezentujące wnioskodawcę i osoby zarządzające wnioskodawcą </w:t>
      </w:r>
      <w:r w:rsidR="007C4219" w:rsidRPr="002747F2">
        <w:rPr>
          <w:rFonts w:ascii="Georgia" w:hAnsi="Georgia"/>
          <w:bCs/>
          <w:sz w:val="22"/>
          <w:szCs w:val="22"/>
        </w:rPr>
        <w:br/>
      </w:r>
      <w:r w:rsidRPr="002747F2">
        <w:rPr>
          <w:rFonts w:ascii="Georgia" w:hAnsi="Georgia"/>
          <w:bCs/>
          <w:sz w:val="22"/>
          <w:szCs w:val="22"/>
        </w:rPr>
        <w:t xml:space="preserve">w okresie ostatnich 2 lat nie były prawomocnie skazane za przestępstwo składania fałszywych zeznań lub oświadczeń, przestępstwa przeciwko wiarygodności dokumentów lub przeciwko obrotowi gospodarczemu i interesom majątkowym w obrocie </w:t>
      </w:r>
      <w:proofErr w:type="spellStart"/>
      <w:r w:rsidRPr="002747F2">
        <w:rPr>
          <w:rFonts w:ascii="Georgia" w:hAnsi="Georgia"/>
          <w:bCs/>
          <w:sz w:val="22"/>
          <w:szCs w:val="22"/>
        </w:rPr>
        <w:t>cywilno</w:t>
      </w:r>
      <w:proofErr w:type="spellEnd"/>
      <w:r w:rsidRPr="002747F2">
        <w:rPr>
          <w:rFonts w:ascii="Georgia" w:hAnsi="Georgia"/>
          <w:bCs/>
          <w:sz w:val="22"/>
          <w:szCs w:val="22"/>
        </w:rPr>
        <w:t xml:space="preserve">–prawnym na podstawie ustawy z dnia 6 czerwca 1997 r. – Kodeks karny, za przestępstwo skarbowe na podstawie ustawy z dnia 10 września 1999 r. – Kodeks skarbowy lub za odpowiedni czyn zabroniony określony </w:t>
      </w:r>
      <w:r w:rsidR="007C4219" w:rsidRPr="002747F2">
        <w:rPr>
          <w:rFonts w:ascii="Georgia" w:hAnsi="Georgia"/>
          <w:bCs/>
          <w:sz w:val="22"/>
          <w:szCs w:val="22"/>
        </w:rPr>
        <w:br/>
      </w:r>
      <w:r w:rsidRPr="002747F2">
        <w:rPr>
          <w:rFonts w:ascii="Georgia" w:hAnsi="Georgia"/>
          <w:bCs/>
          <w:sz w:val="22"/>
          <w:szCs w:val="22"/>
        </w:rPr>
        <w:t>w przepisach prawa obcego;</w:t>
      </w:r>
    </w:p>
    <w:bookmarkEnd w:id="5"/>
    <w:p w14:paraId="6843A06F" w14:textId="77777777" w:rsidR="00740BF5" w:rsidRPr="002747F2" w:rsidRDefault="00740BF5" w:rsidP="00793B8C">
      <w:pPr>
        <w:tabs>
          <w:tab w:val="left" w:pos="360"/>
        </w:tabs>
        <w:ind w:left="-284" w:hanging="567"/>
        <w:jc w:val="both"/>
        <w:rPr>
          <w:rFonts w:ascii="Georgia" w:hAnsi="Georgia"/>
          <w:sz w:val="22"/>
          <w:szCs w:val="22"/>
        </w:rPr>
      </w:pPr>
      <w:r w:rsidRPr="002747F2">
        <w:rPr>
          <w:rFonts w:ascii="Georgia" w:hAnsi="Georgia"/>
          <w:bCs/>
          <w:sz w:val="22"/>
          <w:szCs w:val="22"/>
        </w:rPr>
        <w:tab/>
      </w:r>
      <w:r w:rsidRPr="002747F2">
        <w:rPr>
          <w:rFonts w:ascii="Georgia" w:hAnsi="Georgia"/>
          <w:b/>
          <w:sz w:val="22"/>
          <w:szCs w:val="22"/>
        </w:rPr>
        <w:t>2)</w:t>
      </w:r>
      <w:r w:rsidRPr="002747F2">
        <w:rPr>
          <w:rFonts w:ascii="Georgia" w:hAnsi="Georgia"/>
          <w:bCs/>
          <w:sz w:val="22"/>
          <w:szCs w:val="22"/>
        </w:rPr>
        <w:t xml:space="preserve"> przez ostatnie 6 miesięcy </w:t>
      </w:r>
      <w:r w:rsidRPr="002747F2">
        <w:rPr>
          <w:rFonts w:ascii="Georgia" w:hAnsi="Georgia"/>
          <w:sz w:val="22"/>
          <w:szCs w:val="22"/>
        </w:rPr>
        <w:t>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14:paraId="056EBCFC" w14:textId="77777777" w:rsidR="00740BF5" w:rsidRPr="002747F2" w:rsidRDefault="00740BF5" w:rsidP="00793B8C">
      <w:pPr>
        <w:tabs>
          <w:tab w:val="left" w:pos="360"/>
        </w:tabs>
        <w:ind w:left="-284" w:hanging="567"/>
        <w:rPr>
          <w:rFonts w:ascii="Georgia" w:hAnsi="Georgia"/>
          <w:sz w:val="22"/>
          <w:szCs w:val="22"/>
        </w:rPr>
      </w:pPr>
      <w:bookmarkStart w:id="6" w:name="_Hlk203986439"/>
      <w:r w:rsidRPr="002747F2">
        <w:rPr>
          <w:rFonts w:ascii="Georgia" w:hAnsi="Georgia"/>
          <w:b/>
          <w:bCs/>
          <w:sz w:val="22"/>
          <w:szCs w:val="22"/>
        </w:rPr>
        <w:tab/>
        <w:t>3)</w:t>
      </w:r>
      <w:r w:rsidRPr="002747F2">
        <w:rPr>
          <w:rFonts w:ascii="Georgia" w:hAnsi="Georgia"/>
          <w:sz w:val="22"/>
          <w:szCs w:val="22"/>
        </w:rPr>
        <w:t xml:space="preserve"> 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 </w:t>
      </w:r>
    </w:p>
    <w:p w14:paraId="0454D04A" w14:textId="07AEB03B" w:rsidR="00740BF5" w:rsidRPr="002747F2" w:rsidRDefault="00740BF5" w:rsidP="00793B8C">
      <w:pPr>
        <w:tabs>
          <w:tab w:val="left" w:pos="360"/>
        </w:tabs>
        <w:ind w:left="-284" w:hanging="567"/>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4)</w:t>
      </w:r>
      <w:r w:rsidRPr="002747F2">
        <w:rPr>
          <w:rFonts w:ascii="Georgia" w:hAnsi="Georgia"/>
          <w:bCs/>
          <w:sz w:val="22"/>
          <w:szCs w:val="22"/>
        </w:rPr>
        <w:t xml:space="preserve"> nie posiada zaległości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7C4219" w:rsidRPr="002747F2">
        <w:rPr>
          <w:rFonts w:ascii="Georgia" w:hAnsi="Georgia"/>
          <w:bCs/>
          <w:sz w:val="22"/>
          <w:szCs w:val="22"/>
        </w:rPr>
        <w:br/>
      </w:r>
      <w:r w:rsidRPr="002747F2">
        <w:rPr>
          <w:rFonts w:ascii="Georgia" w:hAnsi="Georgia"/>
          <w:bCs/>
          <w:sz w:val="22"/>
          <w:szCs w:val="22"/>
        </w:rPr>
        <w:t>z opłacaniem należnych składek na ubezpieczenie społeczne rolników lub na ubezpieczenie zdrowotne;</w:t>
      </w:r>
    </w:p>
    <w:p w14:paraId="44C757F6" w14:textId="37AE532B" w:rsidR="00740BF5" w:rsidRPr="002747F2" w:rsidRDefault="00740BF5" w:rsidP="00793B8C">
      <w:pPr>
        <w:tabs>
          <w:tab w:val="left" w:pos="360"/>
        </w:tabs>
        <w:ind w:left="-284" w:hanging="567"/>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5)</w:t>
      </w:r>
      <w:r w:rsidRPr="002747F2">
        <w:rPr>
          <w:rFonts w:ascii="Georgia" w:hAnsi="Georgia"/>
          <w:bCs/>
          <w:sz w:val="22"/>
          <w:szCs w:val="22"/>
        </w:rPr>
        <w:t xml:space="preserve"> nie zalega z opłacaniem innych danin publicznych</w:t>
      </w:r>
      <w:r w:rsidR="000767C4" w:rsidRPr="002747F2">
        <w:rPr>
          <w:rFonts w:ascii="Georgia" w:hAnsi="Georgia"/>
          <w:bCs/>
          <w:sz w:val="22"/>
          <w:szCs w:val="22"/>
        </w:rPr>
        <w:t>;</w:t>
      </w:r>
    </w:p>
    <w:p w14:paraId="71E72E9B" w14:textId="3D628756" w:rsidR="00740BF5" w:rsidRPr="002747F2" w:rsidRDefault="00740BF5" w:rsidP="00793B8C">
      <w:pPr>
        <w:tabs>
          <w:tab w:val="left" w:pos="360"/>
        </w:tabs>
        <w:ind w:left="-284" w:hanging="567"/>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6)</w:t>
      </w:r>
      <w:r w:rsidRPr="002747F2">
        <w:rPr>
          <w:rFonts w:ascii="Georgia" w:hAnsi="Georgia"/>
          <w:bCs/>
          <w:sz w:val="22"/>
          <w:szCs w:val="22"/>
        </w:rPr>
        <w:t xml:space="preserve"> nie posiada nieuregulowanych w terminie zobowiązań cywilnoprawnych.</w:t>
      </w:r>
    </w:p>
    <w:p w14:paraId="4CF3D8E8" w14:textId="6EE2434B" w:rsidR="00740BF5" w:rsidRPr="002747F2" w:rsidRDefault="00740BF5" w:rsidP="00793B8C">
      <w:pPr>
        <w:tabs>
          <w:tab w:val="left" w:pos="360"/>
        </w:tabs>
        <w:ind w:left="-284" w:hanging="425"/>
        <w:jc w:val="both"/>
        <w:rPr>
          <w:rFonts w:ascii="Georgia" w:hAnsi="Georgia"/>
          <w:sz w:val="22"/>
          <w:szCs w:val="22"/>
        </w:rPr>
      </w:pPr>
      <w:r w:rsidRPr="002747F2">
        <w:rPr>
          <w:rFonts w:ascii="Georgia" w:hAnsi="Georgia"/>
          <w:b/>
          <w:sz w:val="22"/>
          <w:szCs w:val="22"/>
        </w:rPr>
        <w:t>2.</w:t>
      </w:r>
      <w:r w:rsidRPr="002747F2">
        <w:rPr>
          <w:rFonts w:ascii="Georgia" w:hAnsi="Georgia"/>
          <w:bCs/>
          <w:sz w:val="22"/>
          <w:szCs w:val="22"/>
        </w:rPr>
        <w:t xml:space="preserve"> W przypadku, gdy </w:t>
      </w:r>
      <w:r w:rsidR="002374F5" w:rsidRPr="002747F2">
        <w:rPr>
          <w:rFonts w:ascii="Georgia" w:hAnsi="Georgia"/>
          <w:bCs/>
          <w:sz w:val="22"/>
          <w:szCs w:val="22"/>
        </w:rPr>
        <w:t>przedsiębiorca, w tym żłobek lub klub dziecięcy</w:t>
      </w:r>
      <w:r w:rsidRPr="002747F2">
        <w:rPr>
          <w:rFonts w:ascii="Georgia" w:hAnsi="Georgia"/>
          <w:bCs/>
          <w:sz w:val="22"/>
          <w:szCs w:val="22"/>
        </w:rPr>
        <w:t xml:space="preserve"> tworzy miejsce pracy związane bezpośrednio ze sprawowaniem opieki nad dziećmi niepełnosprawnymi lub prowadzeniem dla nich zajęć </w:t>
      </w:r>
      <w:r w:rsidR="00A81AD5" w:rsidRPr="002747F2">
        <w:rPr>
          <w:rFonts w:ascii="Georgia" w:hAnsi="Georgia"/>
          <w:bCs/>
          <w:sz w:val="22"/>
          <w:szCs w:val="22"/>
        </w:rPr>
        <w:t xml:space="preserve">oraz gdy przedsiębiorca lub przedsiębiorstwo społeczne prowadzące działalność polegającą na świadczeniu usług rehabilitacyjnych tworzy miejsca pracy związane </w:t>
      </w:r>
      <w:r w:rsidRPr="002747F2">
        <w:rPr>
          <w:rFonts w:ascii="Georgia" w:hAnsi="Georgia"/>
          <w:bCs/>
          <w:sz w:val="22"/>
          <w:szCs w:val="22"/>
        </w:rPr>
        <w:t>bezpośrednio ze świadczeniem usług rehabilitacyjnych dla dzieci, w tym usług mobilnych lub gdy tworzy miejsce pracy dla dziennego opiekuna sprawującego opiekę nad co najmniej jednym dzieckiem niepełnosprawnym może złożyć wniosek</w:t>
      </w:r>
      <w:r w:rsidRPr="002747F2">
        <w:rPr>
          <w:rFonts w:ascii="Georgia" w:hAnsi="Georgia"/>
          <w:sz w:val="22"/>
          <w:szCs w:val="22"/>
        </w:rPr>
        <w:t xml:space="preserve">, jeżeli na dzień </w:t>
      </w:r>
      <w:r w:rsidR="0099523A" w:rsidRPr="002747F2">
        <w:rPr>
          <w:rFonts w:ascii="Georgia" w:hAnsi="Georgia"/>
          <w:sz w:val="22"/>
          <w:szCs w:val="22"/>
        </w:rPr>
        <w:t xml:space="preserve">jego </w:t>
      </w:r>
      <w:r w:rsidRPr="002747F2">
        <w:rPr>
          <w:rFonts w:ascii="Georgia" w:hAnsi="Georgia"/>
          <w:sz w:val="22"/>
          <w:szCs w:val="22"/>
        </w:rPr>
        <w:t xml:space="preserve">złożenia spełnia warunki ust. </w:t>
      </w:r>
      <w:r w:rsidR="000767C4" w:rsidRPr="002747F2">
        <w:rPr>
          <w:rFonts w:ascii="Georgia" w:hAnsi="Georgia"/>
          <w:sz w:val="22"/>
          <w:szCs w:val="22"/>
        </w:rPr>
        <w:t>1</w:t>
      </w:r>
      <w:r w:rsidRPr="002747F2">
        <w:rPr>
          <w:rFonts w:ascii="Georgia" w:hAnsi="Georgia"/>
          <w:sz w:val="22"/>
          <w:szCs w:val="22"/>
        </w:rPr>
        <w:t xml:space="preserve"> pkt 1)-5) niniejszego paragrafu oraz:</w:t>
      </w:r>
    </w:p>
    <w:p w14:paraId="2A05CF2C" w14:textId="7E1DFE85"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1)</w:t>
      </w:r>
      <w:r w:rsidRPr="002747F2">
        <w:rPr>
          <w:rFonts w:ascii="Georgia" w:hAnsi="Georgia"/>
          <w:bCs/>
          <w:sz w:val="22"/>
          <w:szCs w:val="22"/>
        </w:rPr>
        <w:t xml:space="preserve"> nie zmniejszył wymiaru czasu pracy i stanu zatrudnienia pracowników </w:t>
      </w:r>
      <w:r w:rsidR="000767C4" w:rsidRPr="002747F2">
        <w:rPr>
          <w:rFonts w:ascii="Georgia" w:hAnsi="Georgia"/>
          <w:bCs/>
          <w:sz w:val="22"/>
          <w:szCs w:val="22"/>
        </w:rPr>
        <w:t xml:space="preserve">z </w:t>
      </w:r>
      <w:r w:rsidRPr="002747F2">
        <w:rPr>
          <w:rFonts w:ascii="Georgia" w:hAnsi="Georgia"/>
          <w:bCs/>
          <w:sz w:val="22"/>
          <w:szCs w:val="22"/>
        </w:rPr>
        <w:t>przyczyn dotyczących zakładu pracy, a w przypadku zmniejszenia wymiaru czasu pracy lub stanu zatrudnienia z innych przyczyn – uzupełnił wymiar czasy pracy lub stan zatrudnienia w okresie ostatnich 6 miesięcy lub w okresie swojego funkcjonowania, w przypadku przedsiębiorcy gdy działalność wykonuje krócej niż 6 miesięcy, w przypadku przedsiębiorstwa społecznego gdy posiada ten status krócej niż 6 miesięcy.</w:t>
      </w:r>
    </w:p>
    <w:p w14:paraId="3BE9964A" w14:textId="77777777"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
          <w:sz w:val="22"/>
          <w:szCs w:val="22"/>
        </w:rPr>
        <w:t>3.</w:t>
      </w:r>
      <w:r w:rsidRPr="002747F2">
        <w:rPr>
          <w:rFonts w:ascii="Georgia" w:hAnsi="Georgia"/>
          <w:bCs/>
          <w:sz w:val="22"/>
          <w:szCs w:val="22"/>
        </w:rPr>
        <w:t xml:space="preserve"> </w:t>
      </w:r>
      <w:bookmarkStart w:id="7" w:name="_Hlk206579982"/>
      <w:r w:rsidRPr="002747F2">
        <w:rPr>
          <w:rFonts w:ascii="Georgia" w:hAnsi="Georgia"/>
          <w:bCs/>
          <w:sz w:val="22"/>
          <w:szCs w:val="22"/>
        </w:rPr>
        <w:t xml:space="preserve">Wniosek o refundację kosztów wyposażenia lub doposażenia stanowiska pracy dla skierowanego bezrobotnego </w:t>
      </w:r>
      <w:r w:rsidRPr="002747F2">
        <w:rPr>
          <w:rFonts w:ascii="Georgia" w:hAnsi="Georgia"/>
          <w:sz w:val="22"/>
          <w:szCs w:val="22"/>
        </w:rPr>
        <w:t xml:space="preserve">lub skierowanego poszukującego pracy niezatrudnionego i niewykonującego innej pracy zarobkowej opiekuna osoby niepełnosprawnej może złożyć </w:t>
      </w:r>
      <w:r w:rsidRPr="002747F2">
        <w:rPr>
          <w:rFonts w:ascii="Georgia" w:hAnsi="Georgia"/>
          <w:b/>
          <w:bCs/>
          <w:sz w:val="22"/>
          <w:szCs w:val="22"/>
        </w:rPr>
        <w:t>niepubliczne przedszkole</w:t>
      </w:r>
      <w:r w:rsidRPr="002747F2">
        <w:rPr>
          <w:rFonts w:ascii="Georgia" w:hAnsi="Georgia"/>
          <w:sz w:val="22"/>
          <w:szCs w:val="22"/>
        </w:rPr>
        <w:t xml:space="preserve"> lub </w:t>
      </w:r>
      <w:r w:rsidRPr="002747F2">
        <w:rPr>
          <w:rFonts w:ascii="Georgia" w:hAnsi="Georgia"/>
          <w:b/>
          <w:bCs/>
          <w:sz w:val="22"/>
          <w:szCs w:val="22"/>
        </w:rPr>
        <w:t>niepubliczna inna forma wychowania przedszkolnego</w:t>
      </w:r>
      <w:r w:rsidRPr="002747F2">
        <w:rPr>
          <w:rFonts w:ascii="Georgia" w:hAnsi="Georgia"/>
          <w:sz w:val="22"/>
          <w:szCs w:val="22"/>
        </w:rPr>
        <w:t xml:space="preserve"> lub </w:t>
      </w:r>
      <w:r w:rsidRPr="002747F2">
        <w:rPr>
          <w:rFonts w:ascii="Georgia" w:hAnsi="Georgia"/>
          <w:b/>
          <w:bCs/>
          <w:sz w:val="22"/>
          <w:szCs w:val="22"/>
        </w:rPr>
        <w:t>niepubliczna szkoła</w:t>
      </w:r>
      <w:r w:rsidRPr="002747F2">
        <w:rPr>
          <w:rFonts w:ascii="Georgia" w:hAnsi="Georgia"/>
          <w:sz w:val="22"/>
          <w:szCs w:val="22"/>
        </w:rPr>
        <w:t>, jeżeli na dzień złożenia wniosku:</w:t>
      </w:r>
    </w:p>
    <w:p w14:paraId="0B375D6B" w14:textId="7623BC77" w:rsidR="00740BF5" w:rsidRPr="002747F2" w:rsidRDefault="00740BF5" w:rsidP="00793B8C">
      <w:pPr>
        <w:tabs>
          <w:tab w:val="left" w:pos="360"/>
        </w:tabs>
        <w:ind w:left="-284" w:hanging="425"/>
        <w:jc w:val="both"/>
        <w:rPr>
          <w:rFonts w:ascii="Georgia" w:hAnsi="Georgia"/>
          <w:b/>
          <w:sz w:val="22"/>
          <w:szCs w:val="22"/>
        </w:rPr>
      </w:pPr>
      <w:r w:rsidRPr="002747F2">
        <w:rPr>
          <w:rFonts w:ascii="Georgia" w:hAnsi="Georgia"/>
          <w:b/>
          <w:sz w:val="22"/>
          <w:szCs w:val="22"/>
        </w:rPr>
        <w:tab/>
        <w:t>1)</w:t>
      </w:r>
      <w:r w:rsidRPr="002747F2">
        <w:t xml:space="preserve"> </w:t>
      </w:r>
      <w:r w:rsidRPr="002747F2">
        <w:rPr>
          <w:rFonts w:ascii="Georgia" w:hAnsi="Georgia"/>
          <w:bCs/>
          <w:sz w:val="22"/>
          <w:szCs w:val="22"/>
        </w:rPr>
        <w:t xml:space="preserve">wnioskodawca, osoby reprezentujące wnioskodawcę i osoby zarządzające wnioskodawcą </w:t>
      </w:r>
      <w:r w:rsidR="007C4219" w:rsidRPr="002747F2">
        <w:rPr>
          <w:rFonts w:ascii="Georgia" w:hAnsi="Georgia"/>
          <w:bCs/>
          <w:sz w:val="22"/>
          <w:szCs w:val="22"/>
        </w:rPr>
        <w:br/>
      </w:r>
      <w:r w:rsidRPr="002747F2">
        <w:rPr>
          <w:rFonts w:ascii="Georgia" w:hAnsi="Georgia"/>
          <w:bCs/>
          <w:sz w:val="22"/>
          <w:szCs w:val="22"/>
        </w:rPr>
        <w:t xml:space="preserve">w okresie ostatnich 2 lat nie były prawomocnie skazane za przestępstwo składania fałszywych zeznań lub oświadczeń, przestępstwa przeciwko wiarygodności dokumentów lub przeciwko obrotowi gospodarczemu i interesom majątkowym w obrocie </w:t>
      </w:r>
      <w:proofErr w:type="spellStart"/>
      <w:r w:rsidRPr="002747F2">
        <w:rPr>
          <w:rFonts w:ascii="Georgia" w:hAnsi="Georgia"/>
          <w:bCs/>
          <w:sz w:val="22"/>
          <w:szCs w:val="22"/>
        </w:rPr>
        <w:t>cywilno</w:t>
      </w:r>
      <w:proofErr w:type="spellEnd"/>
      <w:r w:rsidRPr="002747F2">
        <w:rPr>
          <w:rFonts w:ascii="Georgia" w:hAnsi="Georgia"/>
          <w:bCs/>
          <w:sz w:val="22"/>
          <w:szCs w:val="22"/>
        </w:rPr>
        <w:t xml:space="preserve"> – prawnym na podstawie ustawy z dnia 6 czerwca 1997 r. – Kodeks karny, za przestępstwo skarbowe na podstawie ustawy z dnia 10 września 1999 r. – Kodeks skarbowy lub za odpowiedni czyn zabroniony określony </w:t>
      </w:r>
      <w:r w:rsidR="007C4219" w:rsidRPr="002747F2">
        <w:rPr>
          <w:rFonts w:ascii="Georgia" w:hAnsi="Georgia"/>
          <w:bCs/>
          <w:sz w:val="22"/>
          <w:szCs w:val="22"/>
        </w:rPr>
        <w:br/>
      </w:r>
      <w:r w:rsidRPr="002747F2">
        <w:rPr>
          <w:rFonts w:ascii="Georgia" w:hAnsi="Georgia"/>
          <w:bCs/>
          <w:sz w:val="22"/>
          <w:szCs w:val="22"/>
        </w:rPr>
        <w:t>w przepisach prawa obcego;</w:t>
      </w:r>
    </w:p>
    <w:p w14:paraId="66077EC0" w14:textId="5FBA259B" w:rsidR="00740BF5" w:rsidRPr="002747F2" w:rsidRDefault="00740BF5" w:rsidP="00793B8C">
      <w:pPr>
        <w:tabs>
          <w:tab w:val="left" w:pos="360"/>
        </w:tabs>
        <w:ind w:left="-284" w:hanging="425"/>
        <w:jc w:val="both"/>
        <w:rPr>
          <w:rFonts w:ascii="Georgia" w:hAnsi="Georgia"/>
          <w:sz w:val="22"/>
          <w:szCs w:val="22"/>
        </w:rPr>
      </w:pPr>
      <w:r w:rsidRPr="002747F2">
        <w:rPr>
          <w:rFonts w:ascii="Georgia" w:hAnsi="Georgia"/>
          <w:bCs/>
          <w:sz w:val="22"/>
          <w:szCs w:val="22"/>
        </w:rPr>
        <w:lastRenderedPageBreak/>
        <w:tab/>
      </w:r>
      <w:r w:rsidRPr="002747F2">
        <w:rPr>
          <w:rFonts w:ascii="Georgia" w:hAnsi="Georgia"/>
          <w:b/>
          <w:sz w:val="22"/>
          <w:szCs w:val="22"/>
        </w:rPr>
        <w:t>2)</w:t>
      </w:r>
      <w:r w:rsidRPr="002747F2">
        <w:rPr>
          <w:rFonts w:ascii="Georgia" w:hAnsi="Georgia"/>
          <w:bCs/>
          <w:sz w:val="22"/>
          <w:szCs w:val="22"/>
        </w:rPr>
        <w:t xml:space="preserve"> przez ostatnie 6 miesięcy </w:t>
      </w:r>
      <w:r w:rsidRPr="002747F2">
        <w:rPr>
          <w:rFonts w:ascii="Georgia" w:hAnsi="Georgia"/>
          <w:sz w:val="22"/>
          <w:szCs w:val="22"/>
        </w:rPr>
        <w:t>niepubliczne przedszkole lub niepubliczna inna forma wychowania przedszkolnego lub niepubliczna szkoła – wykonywała działalność na podstawie ustawy z dnia 14 grudnia 2016 r. – Prawo oświatowe</w:t>
      </w:r>
      <w:r w:rsidR="000767C4" w:rsidRPr="002747F2">
        <w:rPr>
          <w:rFonts w:ascii="Georgia" w:hAnsi="Georgia"/>
          <w:sz w:val="22"/>
          <w:szCs w:val="22"/>
        </w:rPr>
        <w:t>;</w:t>
      </w:r>
    </w:p>
    <w:p w14:paraId="48968462" w14:textId="540227BA" w:rsidR="00740BF5" w:rsidRPr="002747F2" w:rsidRDefault="00740BF5" w:rsidP="00793B8C">
      <w:pPr>
        <w:tabs>
          <w:tab w:val="left" w:pos="360"/>
        </w:tabs>
        <w:ind w:left="-284" w:hanging="425"/>
        <w:jc w:val="both"/>
        <w:rPr>
          <w:rFonts w:ascii="Georgia" w:hAnsi="Georgia"/>
          <w:sz w:val="22"/>
          <w:szCs w:val="22"/>
        </w:rPr>
      </w:pPr>
      <w:r w:rsidRPr="002747F2">
        <w:rPr>
          <w:rFonts w:ascii="Georgia" w:hAnsi="Georgia"/>
          <w:sz w:val="22"/>
          <w:szCs w:val="22"/>
        </w:rPr>
        <w:tab/>
      </w:r>
      <w:r w:rsidRPr="002747F2">
        <w:rPr>
          <w:rFonts w:ascii="Georgia" w:hAnsi="Georgia"/>
          <w:b/>
          <w:sz w:val="22"/>
          <w:szCs w:val="22"/>
        </w:rPr>
        <w:t>3)</w:t>
      </w:r>
      <w:r w:rsidRPr="002747F2">
        <w:rPr>
          <w:rFonts w:ascii="Georgia" w:hAnsi="Georgia"/>
          <w:sz w:val="22"/>
          <w:szCs w:val="22"/>
        </w:rPr>
        <w:t xml:space="preserve"> </w:t>
      </w:r>
      <w:r w:rsidRPr="002747F2">
        <w:rPr>
          <w:rFonts w:ascii="Georgia" w:hAnsi="Georgia"/>
          <w:bCs/>
          <w:sz w:val="22"/>
          <w:szCs w:val="22"/>
        </w:rPr>
        <w:t xml:space="preserve">nie posiada zaległości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7C4219" w:rsidRPr="002747F2">
        <w:rPr>
          <w:rFonts w:ascii="Georgia" w:hAnsi="Georgia"/>
          <w:bCs/>
          <w:sz w:val="22"/>
          <w:szCs w:val="22"/>
        </w:rPr>
        <w:br/>
      </w:r>
      <w:r w:rsidRPr="002747F2">
        <w:rPr>
          <w:rFonts w:ascii="Georgia" w:hAnsi="Georgia"/>
          <w:bCs/>
          <w:sz w:val="22"/>
          <w:szCs w:val="22"/>
        </w:rPr>
        <w:t>z opłacaniem należnych składek na ubezpieczenie społeczne rolników lub na ubezpieczenie zdrowotne;</w:t>
      </w:r>
    </w:p>
    <w:p w14:paraId="51618E60" w14:textId="03419DBA"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4)</w:t>
      </w:r>
      <w:r w:rsidRPr="002747F2">
        <w:rPr>
          <w:rFonts w:ascii="Georgia" w:hAnsi="Georgia"/>
          <w:bCs/>
          <w:sz w:val="22"/>
          <w:szCs w:val="22"/>
        </w:rPr>
        <w:t xml:space="preserve"> nie zalega z opłacaniem innych danin publicznych</w:t>
      </w:r>
      <w:r w:rsidR="000767C4" w:rsidRPr="002747F2">
        <w:rPr>
          <w:rFonts w:ascii="Georgia" w:hAnsi="Georgia"/>
          <w:bCs/>
          <w:sz w:val="22"/>
          <w:szCs w:val="22"/>
        </w:rPr>
        <w:t>;</w:t>
      </w:r>
    </w:p>
    <w:p w14:paraId="269FCC7F" w14:textId="77777777"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5)</w:t>
      </w:r>
      <w:r w:rsidRPr="002747F2">
        <w:rPr>
          <w:rFonts w:ascii="Georgia" w:hAnsi="Georgia"/>
          <w:bCs/>
          <w:sz w:val="22"/>
          <w:szCs w:val="22"/>
        </w:rPr>
        <w:t xml:space="preserve"> nie posiada nieuregulowanych w terminie zobowiązań cywilnoprawnych;</w:t>
      </w:r>
    </w:p>
    <w:p w14:paraId="3096C4A2" w14:textId="0A98D30F"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6)</w:t>
      </w:r>
      <w:r w:rsidRPr="002747F2">
        <w:rPr>
          <w:rFonts w:ascii="Georgia" w:hAnsi="Georgia"/>
          <w:bCs/>
          <w:sz w:val="22"/>
          <w:szCs w:val="22"/>
        </w:rPr>
        <w:t xml:space="preserve"> </w:t>
      </w:r>
      <w:r w:rsidRPr="002747F2">
        <w:rPr>
          <w:rFonts w:ascii="Georgia" w:hAnsi="Georgia"/>
          <w:sz w:val="22"/>
          <w:szCs w:val="22"/>
        </w:rPr>
        <w:t>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w:t>
      </w:r>
    </w:p>
    <w:bookmarkEnd w:id="7"/>
    <w:p w14:paraId="23025059" w14:textId="71BAE634"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
          <w:sz w:val="22"/>
          <w:szCs w:val="22"/>
        </w:rPr>
        <w:t>4.</w:t>
      </w:r>
      <w:r w:rsidRPr="002747F2">
        <w:rPr>
          <w:rFonts w:ascii="Georgia" w:hAnsi="Georgia"/>
          <w:bCs/>
          <w:sz w:val="22"/>
          <w:szCs w:val="22"/>
        </w:rPr>
        <w:t xml:space="preserve"> Wniosek o refundację kosztów wyposażenia lub doposażenia stanowiska pracy dla skierowanego bezrobotnego </w:t>
      </w:r>
      <w:r w:rsidRPr="002747F2">
        <w:rPr>
          <w:rFonts w:ascii="Georgia" w:hAnsi="Georgia"/>
          <w:sz w:val="22"/>
          <w:szCs w:val="22"/>
        </w:rPr>
        <w:t xml:space="preserve">lub skierowanego poszukującego pracy niezatrudnionego i niewykonującego innej pracy zarobkowej opiekuna osoby niepełnosprawnej może złożyć </w:t>
      </w:r>
      <w:r w:rsidRPr="002747F2">
        <w:rPr>
          <w:rFonts w:ascii="Georgia" w:hAnsi="Georgia"/>
          <w:b/>
          <w:bCs/>
          <w:sz w:val="22"/>
          <w:szCs w:val="22"/>
        </w:rPr>
        <w:t>producent rolny</w:t>
      </w:r>
      <w:r w:rsidRPr="002747F2">
        <w:rPr>
          <w:rFonts w:ascii="Georgia" w:hAnsi="Georgia"/>
          <w:sz w:val="22"/>
          <w:szCs w:val="22"/>
        </w:rPr>
        <w:t xml:space="preserve">, jeżeli </w:t>
      </w:r>
      <w:r w:rsidR="007C4219" w:rsidRPr="002747F2">
        <w:rPr>
          <w:rFonts w:ascii="Georgia" w:hAnsi="Georgia"/>
          <w:sz w:val="22"/>
          <w:szCs w:val="22"/>
        </w:rPr>
        <w:br/>
      </w:r>
      <w:r w:rsidRPr="002747F2">
        <w:rPr>
          <w:rFonts w:ascii="Georgia" w:hAnsi="Georgia"/>
          <w:sz w:val="22"/>
          <w:szCs w:val="22"/>
        </w:rPr>
        <w:t>na dzień złożenia wniosku:</w:t>
      </w:r>
    </w:p>
    <w:p w14:paraId="2AD1237A" w14:textId="6A2455D7" w:rsidR="00740BF5" w:rsidRPr="002747F2" w:rsidRDefault="00740BF5" w:rsidP="00793B8C">
      <w:pPr>
        <w:tabs>
          <w:tab w:val="left" w:pos="360"/>
        </w:tabs>
        <w:ind w:left="-284" w:hanging="425"/>
        <w:jc w:val="both"/>
        <w:rPr>
          <w:rFonts w:ascii="Georgia" w:hAnsi="Georgia"/>
          <w:b/>
          <w:sz w:val="22"/>
          <w:szCs w:val="22"/>
        </w:rPr>
      </w:pPr>
      <w:r w:rsidRPr="002747F2">
        <w:rPr>
          <w:rFonts w:ascii="Georgia" w:hAnsi="Georgia"/>
          <w:b/>
          <w:sz w:val="22"/>
          <w:szCs w:val="22"/>
        </w:rPr>
        <w:tab/>
      </w:r>
      <w:bookmarkStart w:id="8" w:name="_Hlk206580469"/>
      <w:r w:rsidRPr="002747F2">
        <w:rPr>
          <w:rFonts w:ascii="Georgia" w:hAnsi="Georgia"/>
          <w:b/>
          <w:sz w:val="22"/>
          <w:szCs w:val="22"/>
        </w:rPr>
        <w:t>1)</w:t>
      </w:r>
      <w:r w:rsidRPr="002747F2">
        <w:t xml:space="preserve"> </w:t>
      </w:r>
      <w:r w:rsidRPr="002747F2">
        <w:rPr>
          <w:rFonts w:ascii="Georgia" w:hAnsi="Georgia"/>
          <w:bCs/>
          <w:sz w:val="22"/>
          <w:szCs w:val="22"/>
        </w:rPr>
        <w:t xml:space="preserve">wnioskodawca, osoby reprezentujące wnioskodawcę i osoby zarządzające wnioskodawcą </w:t>
      </w:r>
      <w:r w:rsidR="007C4219" w:rsidRPr="002747F2">
        <w:rPr>
          <w:rFonts w:ascii="Georgia" w:hAnsi="Georgia"/>
          <w:bCs/>
          <w:sz w:val="22"/>
          <w:szCs w:val="22"/>
        </w:rPr>
        <w:br/>
      </w:r>
      <w:r w:rsidRPr="002747F2">
        <w:rPr>
          <w:rFonts w:ascii="Georgia" w:hAnsi="Georgia"/>
          <w:bCs/>
          <w:sz w:val="22"/>
          <w:szCs w:val="22"/>
        </w:rPr>
        <w:t xml:space="preserve">w okresie ostatnich 2 lat nie były prawomocnie skazane za przestępstwo składania fałszywych zeznań lub oświadczeń, przestępstwa przeciwko wiarygodności dokumentów lub przeciwko obrotowi gospodarczemu i interesom majątkowym w obrocie </w:t>
      </w:r>
      <w:proofErr w:type="spellStart"/>
      <w:r w:rsidRPr="002747F2">
        <w:rPr>
          <w:rFonts w:ascii="Georgia" w:hAnsi="Georgia"/>
          <w:bCs/>
          <w:sz w:val="22"/>
          <w:szCs w:val="22"/>
        </w:rPr>
        <w:t>cywilno</w:t>
      </w:r>
      <w:proofErr w:type="spellEnd"/>
      <w:r w:rsidRPr="002747F2">
        <w:rPr>
          <w:rFonts w:ascii="Georgia" w:hAnsi="Georgia"/>
          <w:bCs/>
          <w:sz w:val="22"/>
          <w:szCs w:val="22"/>
        </w:rPr>
        <w:t xml:space="preserve"> – prawnym na podstawie ustawy z dnia 6 czerwca 1997 r. – Kodeks karny, za przestępstwo skarbowe na podstawie ustawy z dnia 10 września 1999 r. – Kodeks skarbowy lub za odpowiedni czyn zabroniony określony </w:t>
      </w:r>
      <w:r w:rsidR="007C4219" w:rsidRPr="002747F2">
        <w:rPr>
          <w:rFonts w:ascii="Georgia" w:hAnsi="Georgia"/>
          <w:bCs/>
          <w:sz w:val="22"/>
          <w:szCs w:val="22"/>
        </w:rPr>
        <w:br/>
      </w:r>
      <w:r w:rsidRPr="002747F2">
        <w:rPr>
          <w:rFonts w:ascii="Georgia" w:hAnsi="Georgia"/>
          <w:bCs/>
          <w:sz w:val="22"/>
          <w:szCs w:val="22"/>
        </w:rPr>
        <w:t>w przepisach prawa obcego;</w:t>
      </w:r>
    </w:p>
    <w:p w14:paraId="344ABB30" w14:textId="77777777" w:rsidR="00740BF5" w:rsidRPr="002747F2" w:rsidRDefault="00740BF5" w:rsidP="00793B8C">
      <w:pPr>
        <w:tabs>
          <w:tab w:val="left" w:pos="360"/>
        </w:tabs>
        <w:ind w:left="-284" w:hanging="425"/>
        <w:rPr>
          <w:rFonts w:ascii="Georgia" w:hAnsi="Georgia"/>
          <w:sz w:val="22"/>
          <w:szCs w:val="22"/>
        </w:rPr>
      </w:pPr>
      <w:r w:rsidRPr="002747F2">
        <w:rPr>
          <w:rFonts w:ascii="Georgia" w:hAnsi="Georgia"/>
          <w:sz w:val="22"/>
          <w:szCs w:val="22"/>
        </w:rPr>
        <w:tab/>
      </w:r>
      <w:r w:rsidRPr="002747F2">
        <w:rPr>
          <w:rFonts w:ascii="Georgia" w:hAnsi="Georgia"/>
          <w:b/>
          <w:sz w:val="22"/>
          <w:szCs w:val="22"/>
        </w:rPr>
        <w:t>2)</w:t>
      </w:r>
      <w:r w:rsidRPr="002747F2">
        <w:rPr>
          <w:rFonts w:ascii="Georgia" w:hAnsi="Georgia"/>
          <w:sz w:val="22"/>
          <w:szCs w:val="22"/>
        </w:rPr>
        <w:t xml:space="preserve"> 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 </w:t>
      </w:r>
    </w:p>
    <w:p w14:paraId="31FBFF4C" w14:textId="0EFDFE43"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3)</w:t>
      </w:r>
      <w:r w:rsidRPr="002747F2">
        <w:rPr>
          <w:rFonts w:ascii="Georgia" w:hAnsi="Georgia"/>
          <w:bCs/>
          <w:sz w:val="22"/>
          <w:szCs w:val="22"/>
        </w:rPr>
        <w:t xml:space="preserve"> nie posiada zaległości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7C4219" w:rsidRPr="002747F2">
        <w:rPr>
          <w:rFonts w:ascii="Georgia" w:hAnsi="Georgia"/>
          <w:bCs/>
          <w:sz w:val="22"/>
          <w:szCs w:val="22"/>
        </w:rPr>
        <w:br/>
      </w:r>
      <w:r w:rsidRPr="002747F2">
        <w:rPr>
          <w:rFonts w:ascii="Georgia" w:hAnsi="Georgia"/>
          <w:bCs/>
          <w:sz w:val="22"/>
          <w:szCs w:val="22"/>
        </w:rPr>
        <w:t>z opłacaniem należnych składek na ubezpieczenie społeczne rolników lub na ubezpieczenie zdrowotne;</w:t>
      </w:r>
    </w:p>
    <w:p w14:paraId="2B7DDECD" w14:textId="77777777"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4)</w:t>
      </w:r>
      <w:r w:rsidRPr="002747F2">
        <w:rPr>
          <w:rFonts w:ascii="Georgia" w:hAnsi="Georgia"/>
          <w:bCs/>
          <w:sz w:val="22"/>
          <w:szCs w:val="22"/>
        </w:rPr>
        <w:t xml:space="preserve"> nie zalega z opłacaniem innych danin publicznych</w:t>
      </w:r>
    </w:p>
    <w:p w14:paraId="251E9493" w14:textId="105C774A"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Cs/>
          <w:sz w:val="22"/>
          <w:szCs w:val="22"/>
        </w:rPr>
        <w:tab/>
      </w:r>
      <w:r w:rsidRPr="002747F2">
        <w:rPr>
          <w:rFonts w:ascii="Georgia" w:hAnsi="Georgia"/>
          <w:b/>
          <w:sz w:val="22"/>
          <w:szCs w:val="22"/>
        </w:rPr>
        <w:t>5)</w:t>
      </w:r>
      <w:r w:rsidRPr="002747F2">
        <w:rPr>
          <w:rFonts w:ascii="Georgia" w:hAnsi="Georgia"/>
          <w:bCs/>
          <w:sz w:val="22"/>
          <w:szCs w:val="22"/>
        </w:rPr>
        <w:t xml:space="preserve"> nie posiada nieuregulowanych w terminie zobowiązań cywilnoprawnych</w:t>
      </w:r>
      <w:bookmarkEnd w:id="6"/>
      <w:r w:rsidR="00232FAC" w:rsidRPr="002747F2">
        <w:rPr>
          <w:rFonts w:ascii="Georgia" w:hAnsi="Georgia"/>
          <w:bCs/>
          <w:sz w:val="22"/>
          <w:szCs w:val="22"/>
        </w:rPr>
        <w:t>,</w:t>
      </w:r>
    </w:p>
    <w:p w14:paraId="61F2B7CA" w14:textId="58D7CAD4" w:rsidR="00232FAC" w:rsidRPr="002747F2" w:rsidRDefault="00232FAC" w:rsidP="00232FAC">
      <w:pPr>
        <w:tabs>
          <w:tab w:val="left" w:pos="360"/>
        </w:tabs>
        <w:ind w:left="-284"/>
        <w:jc w:val="both"/>
        <w:rPr>
          <w:rFonts w:ascii="Georgia" w:hAnsi="Georgia"/>
          <w:bCs/>
          <w:sz w:val="22"/>
          <w:szCs w:val="22"/>
        </w:rPr>
      </w:pPr>
      <w:r w:rsidRPr="002747F2">
        <w:rPr>
          <w:rFonts w:ascii="Georgia" w:hAnsi="Georgia"/>
          <w:bCs/>
          <w:sz w:val="22"/>
          <w:szCs w:val="22"/>
        </w:rPr>
        <w:t xml:space="preserve">6) </w:t>
      </w:r>
      <w:r w:rsidR="00500982" w:rsidRPr="002747F2">
        <w:rPr>
          <w:rFonts w:ascii="Georgia" w:hAnsi="Georgia"/>
          <w:bCs/>
          <w:sz w:val="22"/>
          <w:szCs w:val="22"/>
        </w:rPr>
        <w:t>posiada przez ostatnie 6 miesięcy gospodarstwo rolne lub prowadzi dział specjalny produkcji rolnej,</w:t>
      </w:r>
    </w:p>
    <w:p w14:paraId="14B62685" w14:textId="1DA7D5FA" w:rsidR="00500982" w:rsidRPr="002747F2" w:rsidRDefault="00500982" w:rsidP="00232FAC">
      <w:pPr>
        <w:tabs>
          <w:tab w:val="left" w:pos="360"/>
        </w:tabs>
        <w:ind w:left="-284"/>
        <w:jc w:val="both"/>
        <w:rPr>
          <w:rFonts w:ascii="Georgia" w:hAnsi="Georgia"/>
          <w:bCs/>
          <w:sz w:val="22"/>
          <w:szCs w:val="22"/>
        </w:rPr>
      </w:pPr>
      <w:r w:rsidRPr="002747F2">
        <w:rPr>
          <w:rFonts w:ascii="Georgia" w:hAnsi="Georgia"/>
          <w:bCs/>
          <w:sz w:val="22"/>
          <w:szCs w:val="22"/>
        </w:rPr>
        <w:t>7) zatrudniał w okresie ostatnich 6 miesięcy w każdym miesiącu co najmniej jednego pracownika w pełnym wymiarze czasu pracy.</w:t>
      </w:r>
    </w:p>
    <w:bookmarkEnd w:id="8"/>
    <w:p w14:paraId="21369163" w14:textId="074CAA10" w:rsidR="00740BF5" w:rsidRPr="002747F2" w:rsidRDefault="00740BF5" w:rsidP="00793B8C">
      <w:pPr>
        <w:tabs>
          <w:tab w:val="left" w:pos="360"/>
        </w:tabs>
        <w:ind w:left="-284" w:hanging="425"/>
        <w:jc w:val="both"/>
        <w:rPr>
          <w:rFonts w:ascii="Georgia" w:hAnsi="Georgia"/>
          <w:bCs/>
          <w:sz w:val="22"/>
          <w:szCs w:val="22"/>
        </w:rPr>
      </w:pPr>
      <w:r w:rsidRPr="002747F2">
        <w:rPr>
          <w:rFonts w:ascii="Georgia" w:hAnsi="Georgia"/>
          <w:b/>
          <w:sz w:val="22"/>
          <w:szCs w:val="22"/>
        </w:rPr>
        <w:t>5.</w:t>
      </w:r>
      <w:r w:rsidRPr="002747F2">
        <w:rPr>
          <w:rFonts w:ascii="Georgia" w:hAnsi="Georgia"/>
          <w:bCs/>
          <w:sz w:val="22"/>
          <w:szCs w:val="22"/>
        </w:rPr>
        <w:t xml:space="preserve"> Wnioskodawca musi spełnić również warunki:</w:t>
      </w:r>
    </w:p>
    <w:p w14:paraId="45744F77" w14:textId="3D31E2AE" w:rsidR="00740BF5" w:rsidRPr="002747F2" w:rsidRDefault="00740BF5" w:rsidP="00793B8C">
      <w:pPr>
        <w:tabs>
          <w:tab w:val="left" w:pos="360"/>
        </w:tabs>
        <w:ind w:left="-284" w:hanging="425"/>
        <w:jc w:val="both"/>
        <w:rPr>
          <w:rFonts w:ascii="Georgia" w:hAnsi="Georgia"/>
          <w:i/>
          <w:sz w:val="22"/>
          <w:szCs w:val="22"/>
        </w:rPr>
      </w:pPr>
      <w:r w:rsidRPr="002747F2">
        <w:rPr>
          <w:rFonts w:ascii="Georgia" w:hAnsi="Georgia"/>
          <w:bCs/>
          <w:sz w:val="22"/>
          <w:szCs w:val="22"/>
        </w:rPr>
        <w:tab/>
      </w:r>
      <w:r w:rsidRPr="002747F2">
        <w:rPr>
          <w:rFonts w:ascii="Georgia" w:hAnsi="Georgia"/>
          <w:b/>
          <w:sz w:val="22"/>
          <w:szCs w:val="22"/>
        </w:rPr>
        <w:t>1)</w:t>
      </w:r>
      <w:r w:rsidRPr="002747F2">
        <w:rPr>
          <w:rFonts w:ascii="Georgia" w:hAnsi="Georgia"/>
          <w:bCs/>
          <w:sz w:val="22"/>
          <w:szCs w:val="22"/>
        </w:rPr>
        <w:t xml:space="preserve"> </w:t>
      </w:r>
      <w:r w:rsidRPr="002747F2">
        <w:rPr>
          <w:rFonts w:ascii="Georgia" w:hAnsi="Georgia"/>
          <w:sz w:val="22"/>
          <w:szCs w:val="22"/>
        </w:rPr>
        <w:t xml:space="preserve">rozporządzenia Komisji (UE) nr 2023/2831 z dnia 13 grudnia 2023 r. w sprawie stosowania art. 107 i 108 Traktatu o funkcjonowaniu Unii Europejskiej do pomocy de </w:t>
      </w:r>
      <w:proofErr w:type="spellStart"/>
      <w:r w:rsidRPr="002747F2">
        <w:rPr>
          <w:rFonts w:ascii="Georgia" w:hAnsi="Georgia"/>
          <w:sz w:val="22"/>
          <w:szCs w:val="22"/>
        </w:rPr>
        <w:t>minimis</w:t>
      </w:r>
      <w:proofErr w:type="spellEnd"/>
      <w:r w:rsidRPr="002747F2">
        <w:rPr>
          <w:rFonts w:ascii="Georgia" w:hAnsi="Georgia"/>
          <w:sz w:val="22"/>
          <w:szCs w:val="22"/>
        </w:rPr>
        <w:t xml:space="preserve"> (Dz. U. UE. L. z 2023 r. poz. 2831) oraz rozporządzenia Komisji (UE) nr 1408/2013 z dnia 18 grudnia 2013 r. w sprawie stosowania art. 107 i 108 Traktatu o funkcjonowaniu Unii Europejskiej do pomocy de </w:t>
      </w:r>
      <w:proofErr w:type="spellStart"/>
      <w:r w:rsidRPr="002747F2">
        <w:rPr>
          <w:rFonts w:ascii="Georgia" w:hAnsi="Georgia"/>
          <w:sz w:val="22"/>
          <w:szCs w:val="22"/>
        </w:rPr>
        <w:t>minimis</w:t>
      </w:r>
      <w:proofErr w:type="spellEnd"/>
      <w:r w:rsidRPr="002747F2">
        <w:rPr>
          <w:rFonts w:ascii="Georgia" w:hAnsi="Georgia"/>
          <w:sz w:val="22"/>
          <w:szCs w:val="22"/>
        </w:rPr>
        <w:t xml:space="preserve"> w sektorze rolnym (Dz. Urz. UE L 352 z 24.12.2013, str. 9). W przypadku gdy refundacja jest przyznawana jako wsparcie finansowe z Funduszu Pracy w celu realizacji zadań określonych w ustawie z dnia 7 września 1991 r. o systemie oświaty – nie stanowi pomocy </w:t>
      </w:r>
      <w:r w:rsidRPr="002747F2">
        <w:rPr>
          <w:rFonts w:ascii="Georgia" w:hAnsi="Georgia"/>
          <w:i/>
          <w:sz w:val="22"/>
          <w:szCs w:val="22"/>
        </w:rPr>
        <w:t xml:space="preserve">de </w:t>
      </w:r>
      <w:proofErr w:type="spellStart"/>
      <w:r w:rsidRPr="002747F2">
        <w:rPr>
          <w:rFonts w:ascii="Georgia" w:hAnsi="Georgia"/>
          <w:i/>
          <w:sz w:val="22"/>
          <w:szCs w:val="22"/>
        </w:rPr>
        <w:t>minimis</w:t>
      </w:r>
      <w:proofErr w:type="spellEnd"/>
      <w:r w:rsidRPr="002747F2">
        <w:rPr>
          <w:rFonts w:ascii="Georgia" w:hAnsi="Georgia"/>
          <w:i/>
          <w:sz w:val="22"/>
          <w:szCs w:val="22"/>
        </w:rPr>
        <w:t>.</w:t>
      </w:r>
    </w:p>
    <w:p w14:paraId="1A197388" w14:textId="180CE823" w:rsidR="00740BF5" w:rsidRPr="002747F2" w:rsidRDefault="00740BF5" w:rsidP="00793B8C">
      <w:pPr>
        <w:tabs>
          <w:tab w:val="left" w:pos="360"/>
        </w:tabs>
        <w:ind w:left="-284" w:hanging="425"/>
        <w:jc w:val="both"/>
        <w:rPr>
          <w:rFonts w:ascii="Georgia" w:hAnsi="Georgia"/>
          <w:i/>
          <w:sz w:val="22"/>
          <w:szCs w:val="22"/>
        </w:rPr>
      </w:pPr>
      <w:r w:rsidRPr="002747F2">
        <w:rPr>
          <w:rFonts w:ascii="Georgia" w:hAnsi="Georgia"/>
          <w:i/>
          <w:sz w:val="22"/>
          <w:szCs w:val="22"/>
        </w:rPr>
        <w:tab/>
      </w:r>
      <w:r w:rsidRPr="002747F2">
        <w:rPr>
          <w:rFonts w:ascii="Georgia" w:hAnsi="Georgia"/>
          <w:b/>
          <w:bCs/>
          <w:iCs/>
          <w:sz w:val="22"/>
          <w:szCs w:val="22"/>
        </w:rPr>
        <w:t>2)</w:t>
      </w:r>
      <w:r w:rsidRPr="002747F2">
        <w:rPr>
          <w:rFonts w:ascii="Georgia" w:hAnsi="Georgia"/>
          <w:i/>
          <w:sz w:val="22"/>
          <w:szCs w:val="22"/>
        </w:rPr>
        <w:t xml:space="preserve"> </w:t>
      </w:r>
      <w:bookmarkStart w:id="9" w:name="_Hlk219789213"/>
      <w:r w:rsidR="003B5129" w:rsidRPr="002747F2">
        <w:rPr>
          <w:rFonts w:ascii="Georgia" w:hAnsi="Georgia"/>
          <w:sz w:val="22"/>
          <w:szCs w:val="22"/>
        </w:rPr>
        <w:t>Rozporządzenie Ministra Rodziny, Pracy i Polityki Społecznej z dnia 21 listopada 2025 r. w sprawie wniosków i realizacji umów o dofinansowanie podjęcia działalności gospodarczej oraz o refundację kosztów wyposażenia lub doposażenia stanowiska pracy (Dz. U. z 2025 r. poz. 1645);</w:t>
      </w:r>
      <w:bookmarkEnd w:id="9"/>
    </w:p>
    <w:p w14:paraId="74AE3787" w14:textId="41100C0F" w:rsidR="00740BF5" w:rsidRPr="002747F2" w:rsidRDefault="00740BF5" w:rsidP="00793B8C">
      <w:pPr>
        <w:tabs>
          <w:tab w:val="left" w:pos="360"/>
        </w:tabs>
        <w:ind w:left="-284" w:hanging="425"/>
        <w:jc w:val="both"/>
        <w:rPr>
          <w:rFonts w:ascii="Georgia" w:hAnsi="Georgia"/>
          <w:i/>
          <w:sz w:val="22"/>
          <w:szCs w:val="22"/>
        </w:rPr>
      </w:pPr>
      <w:r w:rsidRPr="002747F2">
        <w:rPr>
          <w:rFonts w:ascii="Georgia" w:hAnsi="Georgia"/>
          <w:i/>
          <w:sz w:val="22"/>
          <w:szCs w:val="22"/>
        </w:rPr>
        <w:tab/>
      </w:r>
      <w:r w:rsidRPr="002747F2">
        <w:rPr>
          <w:rFonts w:ascii="Georgia" w:hAnsi="Georgia"/>
          <w:b/>
          <w:bCs/>
          <w:iCs/>
          <w:sz w:val="22"/>
          <w:szCs w:val="22"/>
        </w:rPr>
        <w:t>3)</w:t>
      </w:r>
      <w:r w:rsidRPr="002747F2">
        <w:rPr>
          <w:rFonts w:ascii="Georgia" w:hAnsi="Georgia"/>
          <w:i/>
          <w:sz w:val="22"/>
          <w:szCs w:val="22"/>
        </w:rPr>
        <w:t xml:space="preserve"> </w:t>
      </w:r>
      <w:r w:rsidRPr="002747F2">
        <w:rPr>
          <w:rFonts w:ascii="Georgia" w:hAnsi="Georgia"/>
          <w:sz w:val="22"/>
          <w:szCs w:val="22"/>
        </w:rPr>
        <w:t xml:space="preserve">złożony wniosek jest kompletny i prawidłowo sporządzony, a starosta dysponuje środkami </w:t>
      </w:r>
      <w:r w:rsidR="007C4219" w:rsidRPr="002747F2">
        <w:rPr>
          <w:rFonts w:ascii="Georgia" w:hAnsi="Georgia"/>
          <w:sz w:val="22"/>
          <w:szCs w:val="22"/>
        </w:rPr>
        <w:br/>
      </w:r>
      <w:r w:rsidRPr="002747F2">
        <w:rPr>
          <w:rFonts w:ascii="Georgia" w:hAnsi="Georgia"/>
          <w:sz w:val="22"/>
          <w:szCs w:val="22"/>
        </w:rPr>
        <w:t>na jego sfinansowanie.</w:t>
      </w:r>
    </w:p>
    <w:p w14:paraId="2926A272" w14:textId="20731B5F" w:rsidR="00740BF5" w:rsidRPr="002747F2" w:rsidRDefault="00740BF5" w:rsidP="00793B8C">
      <w:pPr>
        <w:widowControl w:val="0"/>
        <w:tabs>
          <w:tab w:val="left" w:pos="1494"/>
        </w:tabs>
        <w:ind w:left="-284" w:hanging="425"/>
        <w:jc w:val="both"/>
        <w:rPr>
          <w:rFonts w:ascii="Georgia" w:hAnsi="Georgia"/>
          <w:sz w:val="22"/>
          <w:szCs w:val="22"/>
        </w:rPr>
      </w:pPr>
      <w:r w:rsidRPr="002747F2">
        <w:rPr>
          <w:rFonts w:ascii="Georgia" w:hAnsi="Georgia"/>
          <w:b/>
          <w:sz w:val="22"/>
          <w:szCs w:val="22"/>
        </w:rPr>
        <w:t>6.</w:t>
      </w:r>
      <w:r w:rsidRPr="002747F2">
        <w:rPr>
          <w:rFonts w:ascii="Georgia" w:hAnsi="Georgia"/>
          <w:sz w:val="22"/>
          <w:szCs w:val="22"/>
        </w:rPr>
        <w:t xml:space="preserve"> W celu potwierdzenia warunków, o których mowa w ust. 1-</w:t>
      </w:r>
      <w:r w:rsidR="00B10C83" w:rsidRPr="002747F2">
        <w:rPr>
          <w:rFonts w:ascii="Georgia" w:hAnsi="Georgia"/>
          <w:sz w:val="22"/>
          <w:szCs w:val="22"/>
        </w:rPr>
        <w:t>5</w:t>
      </w:r>
      <w:r w:rsidRPr="002747F2">
        <w:rPr>
          <w:rFonts w:ascii="Georgia" w:hAnsi="Georgia"/>
          <w:sz w:val="22"/>
          <w:szCs w:val="22"/>
        </w:rPr>
        <w:t xml:space="preserve"> Urząd może żądać złożenia </w:t>
      </w:r>
      <w:r w:rsidRPr="002747F2">
        <w:rPr>
          <w:rFonts w:ascii="Georgia" w:hAnsi="Georgia"/>
          <w:sz w:val="22"/>
          <w:szCs w:val="22"/>
        </w:rPr>
        <w:lastRenderedPageBreak/>
        <w:t>dodatkowych dokumentów.</w:t>
      </w:r>
    </w:p>
    <w:p w14:paraId="177F89E3" w14:textId="465246D6" w:rsidR="00740BF5" w:rsidRPr="002747F2" w:rsidRDefault="00740BF5" w:rsidP="00793B8C">
      <w:pPr>
        <w:widowControl w:val="0"/>
        <w:tabs>
          <w:tab w:val="left" w:pos="1494"/>
        </w:tabs>
        <w:ind w:left="-284" w:hanging="425"/>
        <w:jc w:val="both"/>
        <w:rPr>
          <w:rFonts w:ascii="Georgia" w:hAnsi="Georgia"/>
          <w:sz w:val="22"/>
          <w:szCs w:val="22"/>
        </w:rPr>
      </w:pPr>
      <w:r w:rsidRPr="002747F2">
        <w:rPr>
          <w:rFonts w:ascii="Georgia" w:hAnsi="Georgia"/>
          <w:b/>
          <w:bCs/>
          <w:sz w:val="22"/>
          <w:szCs w:val="22"/>
        </w:rPr>
        <w:t>7.</w:t>
      </w:r>
      <w:r w:rsidRPr="002747F2">
        <w:rPr>
          <w:rFonts w:ascii="Georgia" w:hAnsi="Georgia"/>
          <w:sz w:val="22"/>
          <w:szCs w:val="22"/>
        </w:rPr>
        <w:t xml:space="preserve"> Wskazane przez wnioskodawcę miejsce, w którym zostanie utworzone stanowisko pracy dla skierowanego bezrobotnego lub skierowanego opiekuna musi znajdować się na terenie Powiatu Zielonogórskiego</w:t>
      </w:r>
      <w:r w:rsidR="00B10C83" w:rsidRPr="002747F2">
        <w:rPr>
          <w:rFonts w:ascii="Georgia" w:hAnsi="Georgia"/>
          <w:sz w:val="22"/>
          <w:szCs w:val="22"/>
        </w:rPr>
        <w:t xml:space="preserve"> lub Miasta Zielona Góra</w:t>
      </w:r>
      <w:r w:rsidRPr="002747F2">
        <w:rPr>
          <w:rFonts w:ascii="Georgia" w:hAnsi="Georgia"/>
          <w:sz w:val="22"/>
          <w:szCs w:val="22"/>
        </w:rPr>
        <w:t>.</w:t>
      </w:r>
    </w:p>
    <w:p w14:paraId="12D97A2C" w14:textId="529226D4" w:rsidR="00740BF5" w:rsidRPr="002747F2" w:rsidRDefault="00740BF5" w:rsidP="00793B8C">
      <w:pPr>
        <w:widowControl w:val="0"/>
        <w:tabs>
          <w:tab w:val="left" w:pos="1494"/>
        </w:tabs>
        <w:ind w:left="-284" w:hanging="425"/>
        <w:jc w:val="both"/>
        <w:rPr>
          <w:rFonts w:ascii="Georgia" w:hAnsi="Georgia"/>
          <w:sz w:val="22"/>
          <w:szCs w:val="22"/>
        </w:rPr>
      </w:pPr>
      <w:r w:rsidRPr="002747F2">
        <w:rPr>
          <w:rFonts w:ascii="Georgia" w:hAnsi="Georgia"/>
          <w:b/>
          <w:bCs/>
          <w:sz w:val="22"/>
          <w:szCs w:val="22"/>
        </w:rPr>
        <w:t>8.</w:t>
      </w:r>
      <w:r w:rsidRPr="002747F2">
        <w:rPr>
          <w:rFonts w:ascii="Georgia" w:hAnsi="Georgia"/>
          <w:sz w:val="22"/>
          <w:szCs w:val="22"/>
        </w:rPr>
        <w:t xml:space="preserve"> Wniosek nie zostanie </w:t>
      </w:r>
      <w:r w:rsidR="00A81AD5" w:rsidRPr="002747F2">
        <w:rPr>
          <w:rFonts w:ascii="Georgia" w:hAnsi="Georgia"/>
          <w:sz w:val="22"/>
          <w:szCs w:val="22"/>
        </w:rPr>
        <w:t>uwzgl</w:t>
      </w:r>
      <w:r w:rsidR="00A81AD5" w:rsidRPr="002747F2">
        <w:rPr>
          <w:rFonts w:ascii="Georgia" w:eastAsia="TimesNewRoman" w:hAnsi="Georgia"/>
          <w:sz w:val="22"/>
          <w:szCs w:val="22"/>
        </w:rPr>
        <w:t>ę</w:t>
      </w:r>
      <w:r w:rsidR="00A81AD5" w:rsidRPr="002747F2">
        <w:rPr>
          <w:rFonts w:ascii="Georgia" w:hAnsi="Georgia"/>
          <w:sz w:val="22"/>
          <w:szCs w:val="22"/>
        </w:rPr>
        <w:t xml:space="preserve">dniony </w:t>
      </w:r>
      <w:r w:rsidRPr="002747F2">
        <w:rPr>
          <w:rFonts w:ascii="Georgia" w:hAnsi="Georgia"/>
          <w:sz w:val="22"/>
          <w:szCs w:val="22"/>
        </w:rPr>
        <w:t xml:space="preserve">przez Dyrektora </w:t>
      </w:r>
      <w:r w:rsidR="00B10C83" w:rsidRPr="002747F2">
        <w:rPr>
          <w:rFonts w:ascii="Georgia" w:hAnsi="Georgia"/>
          <w:sz w:val="22"/>
          <w:szCs w:val="22"/>
        </w:rPr>
        <w:t>Urzędu</w:t>
      </w:r>
      <w:r w:rsidR="00EB447C" w:rsidRPr="002747F2">
        <w:rPr>
          <w:rFonts w:ascii="Georgia" w:hAnsi="Georgia"/>
          <w:sz w:val="22"/>
          <w:szCs w:val="22"/>
        </w:rPr>
        <w:t xml:space="preserve"> </w:t>
      </w:r>
      <w:r w:rsidRPr="002747F2">
        <w:rPr>
          <w:rFonts w:ascii="Georgia" w:hAnsi="Georgia"/>
          <w:sz w:val="22"/>
          <w:szCs w:val="22"/>
        </w:rPr>
        <w:t>w przypadku wnioskodawców, posiadaj</w:t>
      </w:r>
      <w:r w:rsidRPr="002747F2">
        <w:rPr>
          <w:rFonts w:ascii="Georgia" w:eastAsia="TimesNewRoman" w:hAnsi="Georgia"/>
          <w:sz w:val="22"/>
          <w:szCs w:val="22"/>
        </w:rPr>
        <w:t>ą</w:t>
      </w:r>
      <w:r w:rsidRPr="002747F2">
        <w:rPr>
          <w:rFonts w:ascii="Georgia" w:hAnsi="Georgia"/>
          <w:sz w:val="22"/>
          <w:szCs w:val="22"/>
        </w:rPr>
        <w:t>cych nieuregulowane nale</w:t>
      </w:r>
      <w:r w:rsidRPr="002747F2">
        <w:rPr>
          <w:rFonts w:ascii="Georgia" w:eastAsia="TimesNewRoman" w:hAnsi="Georgia"/>
          <w:sz w:val="22"/>
          <w:szCs w:val="22"/>
        </w:rPr>
        <w:t>ż</w:t>
      </w:r>
      <w:r w:rsidRPr="002747F2">
        <w:rPr>
          <w:rFonts w:ascii="Georgia" w:hAnsi="Georgia"/>
          <w:sz w:val="22"/>
          <w:szCs w:val="22"/>
        </w:rPr>
        <w:t>no</w:t>
      </w:r>
      <w:r w:rsidRPr="002747F2">
        <w:rPr>
          <w:rFonts w:ascii="Georgia" w:eastAsia="TimesNewRoman" w:hAnsi="Georgia"/>
          <w:sz w:val="22"/>
          <w:szCs w:val="22"/>
        </w:rPr>
        <w:t>ś</w:t>
      </w:r>
      <w:r w:rsidRPr="002747F2">
        <w:rPr>
          <w:rFonts w:ascii="Georgia" w:hAnsi="Georgia"/>
          <w:sz w:val="22"/>
          <w:szCs w:val="22"/>
        </w:rPr>
        <w:t>ci wzgl</w:t>
      </w:r>
      <w:r w:rsidRPr="002747F2">
        <w:rPr>
          <w:rFonts w:ascii="Georgia" w:eastAsia="TimesNewRoman" w:hAnsi="Georgia"/>
          <w:sz w:val="22"/>
          <w:szCs w:val="22"/>
        </w:rPr>
        <w:t>ę</w:t>
      </w:r>
      <w:r w:rsidRPr="002747F2">
        <w:rPr>
          <w:rFonts w:ascii="Georgia" w:hAnsi="Georgia"/>
          <w:sz w:val="22"/>
          <w:szCs w:val="22"/>
        </w:rPr>
        <w:t>dem Funduszu Pracy b</w:t>
      </w:r>
      <w:r w:rsidRPr="002747F2">
        <w:rPr>
          <w:rFonts w:ascii="Georgia" w:eastAsia="TimesNewRoman" w:hAnsi="Georgia"/>
          <w:sz w:val="22"/>
          <w:szCs w:val="22"/>
        </w:rPr>
        <w:t>ę</w:t>
      </w:r>
      <w:r w:rsidRPr="002747F2">
        <w:rPr>
          <w:rFonts w:ascii="Georgia" w:hAnsi="Georgia"/>
          <w:sz w:val="22"/>
          <w:szCs w:val="22"/>
        </w:rPr>
        <w:t>d</w:t>
      </w:r>
      <w:r w:rsidRPr="002747F2">
        <w:rPr>
          <w:rFonts w:ascii="Georgia" w:eastAsia="TimesNewRoman" w:hAnsi="Georgia"/>
          <w:sz w:val="22"/>
          <w:szCs w:val="22"/>
        </w:rPr>
        <w:t>ą</w:t>
      </w:r>
      <w:r w:rsidRPr="002747F2">
        <w:rPr>
          <w:rFonts w:ascii="Georgia" w:hAnsi="Georgia"/>
          <w:sz w:val="22"/>
          <w:szCs w:val="22"/>
        </w:rPr>
        <w:t>ce wynikiem niewywi</w:t>
      </w:r>
      <w:r w:rsidRPr="002747F2">
        <w:rPr>
          <w:rFonts w:ascii="Georgia" w:eastAsia="TimesNewRoman" w:hAnsi="Georgia"/>
          <w:sz w:val="22"/>
          <w:szCs w:val="22"/>
        </w:rPr>
        <w:t>ą</w:t>
      </w:r>
      <w:r w:rsidRPr="002747F2">
        <w:rPr>
          <w:rFonts w:ascii="Georgia" w:hAnsi="Georgia"/>
          <w:sz w:val="22"/>
          <w:szCs w:val="22"/>
        </w:rPr>
        <w:t>zania si</w:t>
      </w:r>
      <w:r w:rsidRPr="002747F2">
        <w:rPr>
          <w:rFonts w:ascii="Georgia" w:eastAsia="TimesNewRoman" w:hAnsi="Georgia"/>
          <w:sz w:val="22"/>
          <w:szCs w:val="22"/>
        </w:rPr>
        <w:t xml:space="preserve">ę </w:t>
      </w:r>
      <w:r w:rsidRPr="002747F2">
        <w:rPr>
          <w:rFonts w:ascii="Georgia" w:hAnsi="Georgia"/>
          <w:sz w:val="22"/>
          <w:szCs w:val="22"/>
        </w:rPr>
        <w:t>z zawartych wcze</w:t>
      </w:r>
      <w:r w:rsidRPr="002747F2">
        <w:rPr>
          <w:rFonts w:ascii="Georgia" w:eastAsia="TimesNewRoman" w:hAnsi="Georgia"/>
          <w:sz w:val="22"/>
          <w:szCs w:val="22"/>
        </w:rPr>
        <w:t>ś</w:t>
      </w:r>
      <w:r w:rsidRPr="002747F2">
        <w:rPr>
          <w:rFonts w:ascii="Georgia" w:hAnsi="Georgia"/>
          <w:sz w:val="22"/>
          <w:szCs w:val="22"/>
        </w:rPr>
        <w:t>niej z Urz</w:t>
      </w:r>
      <w:r w:rsidRPr="002747F2">
        <w:rPr>
          <w:rFonts w:ascii="Georgia" w:eastAsia="TimesNewRoman" w:hAnsi="Georgia"/>
          <w:sz w:val="22"/>
          <w:szCs w:val="22"/>
        </w:rPr>
        <w:t>ę</w:t>
      </w:r>
      <w:r w:rsidRPr="002747F2">
        <w:rPr>
          <w:rFonts w:ascii="Georgia" w:hAnsi="Georgia"/>
          <w:sz w:val="22"/>
          <w:szCs w:val="22"/>
        </w:rPr>
        <w:t>dem umów.</w:t>
      </w:r>
    </w:p>
    <w:bookmarkEnd w:id="0"/>
    <w:p w14:paraId="3C30A002" w14:textId="77777777" w:rsidR="00740BF5" w:rsidRPr="002747F2" w:rsidRDefault="00740BF5" w:rsidP="00740BF5">
      <w:pPr>
        <w:tabs>
          <w:tab w:val="left" w:pos="360"/>
        </w:tabs>
        <w:jc w:val="both"/>
        <w:rPr>
          <w:rFonts w:ascii="Georgia" w:hAnsi="Georgia"/>
          <w:b/>
          <w:sz w:val="22"/>
          <w:szCs w:val="22"/>
        </w:rPr>
      </w:pPr>
    </w:p>
    <w:p w14:paraId="30774525" w14:textId="77777777" w:rsidR="00740BF5" w:rsidRPr="002747F2" w:rsidRDefault="00740BF5" w:rsidP="00740BF5">
      <w:pPr>
        <w:tabs>
          <w:tab w:val="left" w:pos="360"/>
        </w:tabs>
        <w:jc w:val="center"/>
        <w:rPr>
          <w:rFonts w:ascii="Georgia" w:hAnsi="Georgia"/>
          <w:b/>
          <w:sz w:val="22"/>
          <w:szCs w:val="22"/>
        </w:rPr>
      </w:pPr>
      <w:r w:rsidRPr="002747F2">
        <w:rPr>
          <w:rFonts w:ascii="Georgia" w:hAnsi="Georgia"/>
          <w:b/>
          <w:sz w:val="22"/>
          <w:szCs w:val="22"/>
        </w:rPr>
        <w:t xml:space="preserve">Rozdział II </w:t>
      </w:r>
    </w:p>
    <w:p w14:paraId="6AA45CCD" w14:textId="73777B7F" w:rsidR="00740BF5" w:rsidRPr="002747F2" w:rsidRDefault="00740BF5" w:rsidP="00740BF5">
      <w:pPr>
        <w:tabs>
          <w:tab w:val="left" w:pos="360"/>
        </w:tabs>
        <w:jc w:val="center"/>
        <w:rPr>
          <w:rFonts w:ascii="Georgia" w:hAnsi="Georgia"/>
          <w:b/>
          <w:sz w:val="22"/>
          <w:szCs w:val="22"/>
        </w:rPr>
      </w:pPr>
      <w:r w:rsidRPr="002747F2">
        <w:rPr>
          <w:rFonts w:ascii="Georgia" w:hAnsi="Georgia"/>
          <w:b/>
          <w:sz w:val="22"/>
          <w:szCs w:val="22"/>
        </w:rPr>
        <w:t>Tryb składania i rozpatrywania wniosków</w:t>
      </w:r>
    </w:p>
    <w:p w14:paraId="3E8925CD" w14:textId="77777777" w:rsidR="00740BF5" w:rsidRPr="002747F2" w:rsidRDefault="00740BF5" w:rsidP="00740BF5">
      <w:pPr>
        <w:tabs>
          <w:tab w:val="left" w:pos="360"/>
        </w:tabs>
        <w:jc w:val="center"/>
        <w:rPr>
          <w:rFonts w:ascii="Georgia" w:hAnsi="Georgia"/>
          <w:b/>
          <w:sz w:val="22"/>
          <w:szCs w:val="22"/>
        </w:rPr>
      </w:pPr>
    </w:p>
    <w:p w14:paraId="2E7BF095" w14:textId="77777777" w:rsidR="00740BF5" w:rsidRPr="002747F2" w:rsidRDefault="00740BF5" w:rsidP="00740BF5">
      <w:pPr>
        <w:tabs>
          <w:tab w:val="left" w:pos="360"/>
        </w:tabs>
        <w:jc w:val="center"/>
        <w:rPr>
          <w:rFonts w:ascii="Georgia" w:hAnsi="Georgia"/>
          <w:b/>
          <w:sz w:val="22"/>
          <w:szCs w:val="22"/>
        </w:rPr>
      </w:pPr>
      <w:r w:rsidRPr="002747F2">
        <w:rPr>
          <w:rFonts w:ascii="Georgia" w:hAnsi="Georgia"/>
          <w:b/>
          <w:sz w:val="22"/>
          <w:szCs w:val="22"/>
        </w:rPr>
        <w:t>§ 3</w:t>
      </w:r>
    </w:p>
    <w:p w14:paraId="63C94610" w14:textId="77777777" w:rsidR="00740BF5" w:rsidRPr="002747F2" w:rsidRDefault="00740BF5" w:rsidP="00793B8C">
      <w:pPr>
        <w:widowControl w:val="0"/>
        <w:numPr>
          <w:ilvl w:val="0"/>
          <w:numId w:val="2"/>
        </w:numPr>
        <w:tabs>
          <w:tab w:val="clear" w:pos="1429"/>
        </w:tabs>
        <w:ind w:left="-426" w:hanging="283"/>
        <w:jc w:val="both"/>
        <w:rPr>
          <w:rFonts w:ascii="Georgia" w:hAnsi="Georgia"/>
          <w:sz w:val="22"/>
          <w:szCs w:val="22"/>
        </w:rPr>
      </w:pPr>
      <w:r w:rsidRPr="002747F2">
        <w:rPr>
          <w:rFonts w:ascii="Georgia" w:hAnsi="Georgia"/>
          <w:sz w:val="22"/>
          <w:szCs w:val="22"/>
        </w:rPr>
        <w:t>Wniosek o refundację zawiera:</w:t>
      </w:r>
    </w:p>
    <w:p w14:paraId="3B91CE05" w14:textId="77777777"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nazwę wnioskodawcy lub imię i nazwisko w przypadku osoby fizycznej;</w:t>
      </w:r>
    </w:p>
    <w:p w14:paraId="73816DBD" w14:textId="77777777"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numer ewidencyjny PESEL, w przypadku gdy wniosek składa osoba fizyczna;</w:t>
      </w:r>
    </w:p>
    <w:p w14:paraId="1497ED42" w14:textId="77777777"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formę prawną prowadzonej działalności;</w:t>
      </w:r>
    </w:p>
    <w:p w14:paraId="750AA34B" w14:textId="77C511DE"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imię i nazwisko osoby uprawnionej lub osób uprawnionych do reprezentacji wnioskodawcy wraz z numerem PESEL;</w:t>
      </w:r>
    </w:p>
    <w:p w14:paraId="63997978" w14:textId="0605EFA5"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adres siedziby i adres miejsca zamieszkania wnioskodawcy</w:t>
      </w:r>
      <w:r w:rsidR="00500982" w:rsidRPr="002747F2">
        <w:rPr>
          <w:rFonts w:ascii="Georgia" w:hAnsi="Georgia"/>
          <w:sz w:val="22"/>
          <w:szCs w:val="22"/>
        </w:rPr>
        <w:t>, adres do doręczeń</w:t>
      </w:r>
      <w:r w:rsidRPr="002747F2">
        <w:rPr>
          <w:rFonts w:ascii="Georgia" w:hAnsi="Georgia"/>
          <w:sz w:val="22"/>
          <w:szCs w:val="22"/>
        </w:rPr>
        <w:t>;</w:t>
      </w:r>
    </w:p>
    <w:p w14:paraId="32511D91" w14:textId="023A90BA" w:rsidR="008628AF" w:rsidRPr="002747F2" w:rsidRDefault="008628AF"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adres do doręczeń elektronicznych, o ile wnioskodawca ten adres posiada;</w:t>
      </w:r>
    </w:p>
    <w:p w14:paraId="6AF1B4A5" w14:textId="63471F94" w:rsidR="008628AF" w:rsidRPr="002747F2" w:rsidRDefault="008628AF"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adres miejsca wykonywania działalności oraz adres miejsca wykonywania pracy przez skierowanego bezrobotnego lub skierowanego opiekuna;</w:t>
      </w:r>
    </w:p>
    <w:p w14:paraId="1721556F" w14:textId="70FA56AC"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adres poczty elektronicznej oraz nr telefonu wnioskodawcy;</w:t>
      </w:r>
    </w:p>
    <w:p w14:paraId="551C6F75" w14:textId="77777777"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numer identyfikacyjny w krajowym rejestrze urzędowym podmiotów gospodarki narodowej (REGON) wnioskodawcy, jeżeli został nadany;</w:t>
      </w:r>
    </w:p>
    <w:p w14:paraId="3EECB472" w14:textId="77777777"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numer identyfikacji podatkowej (NIP) wnioskodawcy;</w:t>
      </w:r>
    </w:p>
    <w:p w14:paraId="24684DE8" w14:textId="5FA4DDFE" w:rsidR="0099523A" w:rsidRPr="002747F2" w:rsidRDefault="0099523A"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numer KRS, jeżeli wnioskodawcą jest spółka;</w:t>
      </w:r>
    </w:p>
    <w:p w14:paraId="19D34432" w14:textId="17ED0AC6"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 xml:space="preserve">datę rozpoczęcia </w:t>
      </w:r>
      <w:r w:rsidR="008628AF" w:rsidRPr="002747F2">
        <w:rPr>
          <w:rFonts w:ascii="Georgia" w:hAnsi="Georgia"/>
          <w:sz w:val="22"/>
          <w:szCs w:val="22"/>
        </w:rPr>
        <w:t>prowadzenia</w:t>
      </w:r>
      <w:r w:rsidRPr="002747F2">
        <w:rPr>
          <w:rFonts w:ascii="Georgia" w:hAnsi="Georgia"/>
          <w:sz w:val="22"/>
          <w:szCs w:val="22"/>
        </w:rPr>
        <w:t xml:space="preserve"> działalności;</w:t>
      </w:r>
    </w:p>
    <w:p w14:paraId="0DDF03AA" w14:textId="77777777"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symbol podklasy rodzaju prowadzonej działalności określony zgodnie z Polską Klasyfikacją Działalności (PKD 2025);</w:t>
      </w:r>
    </w:p>
    <w:p w14:paraId="6B5F6788" w14:textId="4B42822A"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opis prowadzonej działalności;</w:t>
      </w:r>
    </w:p>
    <w:p w14:paraId="5F4ADA69" w14:textId="77777777"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informację o wymiarze czasu pracy zatrudnianych skierowanych opiekunów;</w:t>
      </w:r>
    </w:p>
    <w:p w14:paraId="4733F2F0" w14:textId="4AA43C3B" w:rsidR="003B5129"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rodzaj pracy oraz opis zadań jakie ma wykonywać przez skierowany bezrobotny lub opieku</w:t>
      </w:r>
      <w:r w:rsidR="003B5129" w:rsidRPr="002747F2">
        <w:rPr>
          <w:rFonts w:ascii="Georgia" w:hAnsi="Georgia"/>
          <w:sz w:val="22"/>
          <w:szCs w:val="22"/>
        </w:rPr>
        <w:t>n</w:t>
      </w:r>
      <w:r w:rsidRPr="002747F2">
        <w:rPr>
          <w:rFonts w:ascii="Georgia" w:hAnsi="Georgia"/>
          <w:sz w:val="22"/>
          <w:szCs w:val="22"/>
        </w:rPr>
        <w:t>a</w:t>
      </w:r>
      <w:r w:rsidRPr="002747F2">
        <w:rPr>
          <w:rFonts w:ascii="Georgia" w:hAnsi="Georgia"/>
          <w:sz w:val="22"/>
          <w:szCs w:val="22"/>
        </w:rPr>
        <w:br/>
        <w:t xml:space="preserve">z podaniem kodu zawodu zgodnie z </w:t>
      </w:r>
      <w:r w:rsidR="003B5129" w:rsidRPr="002747F2">
        <w:rPr>
          <w:rFonts w:ascii="Georgia" w:hAnsi="Georgia"/>
          <w:sz w:val="22"/>
          <w:szCs w:val="22"/>
        </w:rPr>
        <w:t>Rozporządzenie Ministra Rodziny, Pracy i Polityki Społecznej z dnia 21 października 2025 r. w sprawie klasyfikacji zawodów i specjalności na potrzeby rynku pracy oraz zakresu jej stosowania (Dz. U. z 2025 r. poz. 1534);</w:t>
      </w:r>
    </w:p>
    <w:p w14:paraId="6EDE49BD" w14:textId="60810A93" w:rsidR="008628AF" w:rsidRPr="002747F2" w:rsidRDefault="008628AF" w:rsidP="008628AF">
      <w:pPr>
        <w:widowControl w:val="0"/>
        <w:numPr>
          <w:ilvl w:val="0"/>
          <w:numId w:val="7"/>
        </w:numPr>
        <w:ind w:left="0" w:hanging="426"/>
        <w:jc w:val="both"/>
        <w:rPr>
          <w:rFonts w:ascii="Georgia" w:hAnsi="Georgia"/>
          <w:sz w:val="22"/>
          <w:szCs w:val="22"/>
        </w:rPr>
      </w:pPr>
      <w:r w:rsidRPr="002747F2">
        <w:rPr>
          <w:rFonts w:ascii="Georgia" w:hAnsi="Georgia"/>
          <w:sz w:val="22"/>
          <w:szCs w:val="22"/>
        </w:rPr>
        <w:t>informację o wymaganych kwalifikacjach, umiejętnościach i doświadczeniu zawodowym do wykonywania pracy jakie powinien spełniać skierowany bezrobotny lub opiekun;</w:t>
      </w:r>
    </w:p>
    <w:p w14:paraId="58EBF047" w14:textId="4F1C1D9E"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 xml:space="preserve">szczegółową specyfikację wydatków dotyczących wyposażenia lub doposażenia stanowiska pracy, w szczególności na zakup środków trwałych, urządzeń, maszyn, </w:t>
      </w:r>
      <w:r w:rsidR="00D30787" w:rsidRPr="002747F2">
        <w:rPr>
          <w:rFonts w:ascii="Georgia" w:hAnsi="Georgia"/>
          <w:sz w:val="22"/>
          <w:szCs w:val="22"/>
        </w:rPr>
        <w:t xml:space="preserve">wartości niematerialnych lub prawnych, </w:t>
      </w:r>
      <w:r w:rsidRPr="002747F2">
        <w:rPr>
          <w:rFonts w:ascii="Georgia" w:hAnsi="Georgia"/>
          <w:sz w:val="22"/>
          <w:szCs w:val="22"/>
        </w:rPr>
        <w:t>w tym środków niezbędnych do zapewnienia zgodności stanowiska pracy z przepisami bezpieczeństwa i higieny pracy oraz wymaganiami ergonomii;</w:t>
      </w:r>
    </w:p>
    <w:p w14:paraId="3CDB8470" w14:textId="13D18F36"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kalkulację wydatków na wyposażenie lub doposażenie stanowisk</w:t>
      </w:r>
      <w:r w:rsidR="00A81AD5" w:rsidRPr="002747F2">
        <w:rPr>
          <w:rFonts w:ascii="Georgia" w:hAnsi="Georgia"/>
          <w:sz w:val="22"/>
          <w:szCs w:val="22"/>
        </w:rPr>
        <w:t xml:space="preserve">a </w:t>
      </w:r>
      <w:r w:rsidRPr="002747F2">
        <w:rPr>
          <w:rFonts w:ascii="Georgia" w:hAnsi="Georgia"/>
          <w:sz w:val="22"/>
          <w:szCs w:val="22"/>
        </w:rPr>
        <w:t>pracy</w:t>
      </w:r>
      <w:r w:rsidR="00D30787" w:rsidRPr="002747F2">
        <w:rPr>
          <w:rFonts w:ascii="Georgia" w:hAnsi="Georgia"/>
          <w:sz w:val="22"/>
          <w:szCs w:val="22"/>
        </w:rPr>
        <w:t>, zawierającą kwoty brutto, podatek od towarów i usług wraz ze źródłami ich finansowania;</w:t>
      </w:r>
      <w:r w:rsidRPr="002747F2">
        <w:rPr>
          <w:rFonts w:ascii="Georgia" w:hAnsi="Georgia"/>
          <w:sz w:val="22"/>
          <w:szCs w:val="22"/>
        </w:rPr>
        <w:t xml:space="preserve"> </w:t>
      </w:r>
    </w:p>
    <w:p w14:paraId="4C749B65" w14:textId="77777777"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wnioskowaną kwotę refundacji;</w:t>
      </w:r>
    </w:p>
    <w:p w14:paraId="5F4A32E5" w14:textId="04A9267F"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 xml:space="preserve">proponowaną formę </w:t>
      </w:r>
      <w:r w:rsidR="00D30787" w:rsidRPr="002747F2">
        <w:rPr>
          <w:rFonts w:ascii="Georgia" w:hAnsi="Georgia"/>
          <w:sz w:val="22"/>
          <w:szCs w:val="22"/>
        </w:rPr>
        <w:t xml:space="preserve">lub proponowane formy </w:t>
      </w:r>
      <w:r w:rsidRPr="002747F2">
        <w:rPr>
          <w:rFonts w:ascii="Georgia" w:hAnsi="Georgia"/>
          <w:sz w:val="22"/>
          <w:szCs w:val="22"/>
        </w:rPr>
        <w:t xml:space="preserve">zabezpieczenia </w:t>
      </w:r>
      <w:r w:rsidR="00D30787" w:rsidRPr="002747F2">
        <w:rPr>
          <w:rFonts w:ascii="Georgia" w:hAnsi="Georgia"/>
          <w:sz w:val="22"/>
          <w:szCs w:val="22"/>
        </w:rPr>
        <w:t>umowy</w:t>
      </w:r>
      <w:r w:rsidRPr="002747F2">
        <w:rPr>
          <w:rFonts w:ascii="Georgia" w:hAnsi="Georgia"/>
          <w:sz w:val="22"/>
          <w:szCs w:val="22"/>
        </w:rPr>
        <w:t>, o której mowa w §7 niniejsz</w:t>
      </w:r>
      <w:r w:rsidR="00A81AD5" w:rsidRPr="002747F2">
        <w:rPr>
          <w:rFonts w:ascii="Georgia" w:hAnsi="Georgia"/>
          <w:sz w:val="22"/>
          <w:szCs w:val="22"/>
        </w:rPr>
        <w:t>ych</w:t>
      </w:r>
      <w:r w:rsidRPr="002747F2">
        <w:rPr>
          <w:rFonts w:ascii="Georgia" w:hAnsi="Georgia"/>
          <w:sz w:val="22"/>
          <w:szCs w:val="22"/>
        </w:rPr>
        <w:t xml:space="preserve"> </w:t>
      </w:r>
      <w:r w:rsidR="00A81AD5" w:rsidRPr="002747F2">
        <w:rPr>
          <w:rFonts w:ascii="Georgia" w:hAnsi="Georgia"/>
          <w:sz w:val="22"/>
          <w:szCs w:val="22"/>
        </w:rPr>
        <w:t>Zasad</w:t>
      </w:r>
      <w:r w:rsidR="00B10C83" w:rsidRPr="002747F2">
        <w:rPr>
          <w:rFonts w:ascii="Georgia" w:hAnsi="Georgia"/>
          <w:sz w:val="22"/>
          <w:szCs w:val="22"/>
        </w:rPr>
        <w:t>;</w:t>
      </w:r>
    </w:p>
    <w:p w14:paraId="678E9C10" w14:textId="62132DBC" w:rsidR="00740BF5" w:rsidRPr="002747F2" w:rsidRDefault="00740BF5" w:rsidP="00793B8C">
      <w:pPr>
        <w:widowControl w:val="0"/>
        <w:numPr>
          <w:ilvl w:val="0"/>
          <w:numId w:val="7"/>
        </w:numPr>
        <w:ind w:left="0" w:hanging="426"/>
        <w:jc w:val="both"/>
        <w:rPr>
          <w:rFonts w:ascii="Georgia" w:hAnsi="Georgia"/>
          <w:sz w:val="22"/>
          <w:szCs w:val="22"/>
        </w:rPr>
      </w:pPr>
      <w:r w:rsidRPr="002747F2">
        <w:rPr>
          <w:rFonts w:ascii="Georgia" w:hAnsi="Georgia"/>
          <w:sz w:val="22"/>
          <w:szCs w:val="22"/>
        </w:rPr>
        <w:t xml:space="preserve">podpis wnioskodawcy </w:t>
      </w:r>
      <w:r w:rsidR="00B10C83" w:rsidRPr="002747F2">
        <w:rPr>
          <w:rFonts w:ascii="Georgia" w:hAnsi="Georgia"/>
          <w:sz w:val="22"/>
          <w:szCs w:val="22"/>
        </w:rPr>
        <w:t xml:space="preserve">lub </w:t>
      </w:r>
      <w:r w:rsidRPr="002747F2">
        <w:rPr>
          <w:rFonts w:ascii="Georgia" w:hAnsi="Georgia"/>
          <w:sz w:val="22"/>
          <w:szCs w:val="22"/>
        </w:rPr>
        <w:t xml:space="preserve">osoby uprawnionej do </w:t>
      </w:r>
      <w:r w:rsidR="00A81AD5" w:rsidRPr="002747F2">
        <w:rPr>
          <w:rFonts w:ascii="Georgia" w:hAnsi="Georgia"/>
          <w:sz w:val="22"/>
          <w:szCs w:val="22"/>
        </w:rPr>
        <w:t xml:space="preserve">jego </w:t>
      </w:r>
      <w:r w:rsidRPr="002747F2">
        <w:rPr>
          <w:rFonts w:ascii="Georgia" w:hAnsi="Georgia"/>
          <w:sz w:val="22"/>
          <w:szCs w:val="22"/>
        </w:rPr>
        <w:t>reprezentowania, zamierzającego wyposażyć lub doposażyć stanowisko pracy dla skierowanego bezrobotnego lub opiekuna.</w:t>
      </w:r>
    </w:p>
    <w:p w14:paraId="6505EE0C" w14:textId="77777777" w:rsidR="00740BF5" w:rsidRPr="002747F2" w:rsidRDefault="00740BF5" w:rsidP="00793B8C">
      <w:pPr>
        <w:ind w:left="-426" w:hanging="283"/>
        <w:jc w:val="both"/>
        <w:rPr>
          <w:rFonts w:ascii="Georgia" w:hAnsi="Georgia"/>
          <w:bCs/>
          <w:sz w:val="22"/>
          <w:szCs w:val="22"/>
        </w:rPr>
      </w:pPr>
      <w:r w:rsidRPr="002747F2">
        <w:rPr>
          <w:rFonts w:ascii="Georgia" w:hAnsi="Georgia"/>
          <w:b/>
          <w:sz w:val="22"/>
          <w:szCs w:val="22"/>
        </w:rPr>
        <w:t>2.</w:t>
      </w:r>
      <w:r w:rsidRPr="002747F2">
        <w:rPr>
          <w:rFonts w:ascii="Georgia" w:hAnsi="Georgia"/>
          <w:bCs/>
          <w:sz w:val="22"/>
          <w:szCs w:val="22"/>
        </w:rPr>
        <w:t xml:space="preserve"> Do wniosku o refundację kosztów wyposażenia lub doposażenia stanowiska pracy wnioskodawca dołącza oświadczenia o spełnieniu przez niego warunków wynikających § 2 ust. 1-5 niniejszych zasad oraz</w:t>
      </w:r>
      <w:r w:rsidRPr="002747F2">
        <w:rPr>
          <w:rFonts w:ascii="Georgia" w:hAnsi="Georgia"/>
          <w:sz w:val="22"/>
          <w:szCs w:val="22"/>
        </w:rPr>
        <w:t>:</w:t>
      </w:r>
    </w:p>
    <w:p w14:paraId="63DB1A7F" w14:textId="56C16774" w:rsidR="00740BF5" w:rsidRPr="002747F2" w:rsidRDefault="00740BF5" w:rsidP="00793B8C">
      <w:pPr>
        <w:pStyle w:val="WW-Tekstpodstawowywcity3"/>
        <w:numPr>
          <w:ilvl w:val="0"/>
          <w:numId w:val="9"/>
        </w:numPr>
        <w:spacing w:line="240" w:lineRule="auto"/>
        <w:ind w:left="-426" w:firstLine="0"/>
        <w:rPr>
          <w:rFonts w:ascii="Georgia" w:hAnsi="Georgia"/>
          <w:sz w:val="22"/>
          <w:szCs w:val="22"/>
        </w:rPr>
      </w:pPr>
      <w:r w:rsidRPr="002747F2">
        <w:rPr>
          <w:rFonts w:ascii="Georgia" w:hAnsi="Georgia"/>
          <w:sz w:val="22"/>
          <w:szCs w:val="22"/>
        </w:rPr>
        <w:t>oświadczenie o zgodności z prawdą wszystkich danych zawartych w złożonym wniosku;</w:t>
      </w:r>
    </w:p>
    <w:p w14:paraId="67945459" w14:textId="1D9878A2" w:rsidR="00740BF5" w:rsidRPr="002747F2" w:rsidRDefault="00740BF5" w:rsidP="00793B8C">
      <w:pPr>
        <w:pStyle w:val="WW-Tekstpodstawowywcity3"/>
        <w:numPr>
          <w:ilvl w:val="0"/>
          <w:numId w:val="9"/>
        </w:numPr>
        <w:spacing w:line="240" w:lineRule="auto"/>
        <w:ind w:left="0" w:hanging="426"/>
        <w:rPr>
          <w:rFonts w:ascii="Georgia" w:hAnsi="Georgia"/>
          <w:sz w:val="22"/>
          <w:szCs w:val="22"/>
        </w:rPr>
      </w:pPr>
      <w:r w:rsidRPr="002747F2">
        <w:rPr>
          <w:rFonts w:ascii="Georgia" w:hAnsi="Georgia"/>
          <w:sz w:val="22"/>
          <w:szCs w:val="22"/>
        </w:rPr>
        <w:t xml:space="preserve">przyjęciu do wiadomości faktu, iż przyznana refundacja stanowi pomoc w ramach zasady </w:t>
      </w:r>
      <w:r w:rsidRPr="002747F2">
        <w:rPr>
          <w:rFonts w:ascii="Georgia" w:hAnsi="Georgia"/>
          <w:i/>
          <w:sz w:val="22"/>
          <w:szCs w:val="22"/>
        </w:rPr>
        <w:t xml:space="preserve">de </w:t>
      </w:r>
      <w:proofErr w:type="spellStart"/>
      <w:r w:rsidRPr="002747F2">
        <w:rPr>
          <w:rFonts w:ascii="Georgia" w:hAnsi="Georgia"/>
          <w:i/>
          <w:sz w:val="22"/>
          <w:szCs w:val="22"/>
        </w:rPr>
        <w:t>minimis</w:t>
      </w:r>
      <w:proofErr w:type="spellEnd"/>
      <w:r w:rsidRPr="002747F2">
        <w:rPr>
          <w:rFonts w:ascii="Georgia" w:hAnsi="Georgia"/>
          <w:sz w:val="22"/>
          <w:szCs w:val="22"/>
        </w:rPr>
        <w:t xml:space="preserve"> i oświadczenie o spełnianiu warunków, o których mowa w rozporządzeniu Komisji </w:t>
      </w:r>
      <w:r w:rsidRPr="002747F2">
        <w:rPr>
          <w:rFonts w:ascii="Georgia" w:hAnsi="Georgia"/>
          <w:sz w:val="22"/>
          <w:szCs w:val="22"/>
        </w:rPr>
        <w:lastRenderedPageBreak/>
        <w:t xml:space="preserve">(UE) nr 2023/2831 z dnia 13 grudnia 2023 r. w sprawie stosowania art. 107 i 108 Traktatu o funkcjonowaniu Unii Europejskiej do pomocy de </w:t>
      </w:r>
      <w:proofErr w:type="spellStart"/>
      <w:r w:rsidRPr="002747F2">
        <w:rPr>
          <w:rFonts w:ascii="Georgia" w:hAnsi="Georgia"/>
          <w:sz w:val="22"/>
          <w:szCs w:val="22"/>
        </w:rPr>
        <w:t>minimis</w:t>
      </w:r>
      <w:proofErr w:type="spellEnd"/>
      <w:r w:rsidRPr="002747F2">
        <w:rPr>
          <w:rFonts w:ascii="Georgia" w:hAnsi="Georgia"/>
          <w:sz w:val="22"/>
          <w:szCs w:val="22"/>
        </w:rPr>
        <w:t xml:space="preserve"> (Dz. Urz. UE L z 2023 r. poz. 2831) </w:t>
      </w:r>
    </w:p>
    <w:p w14:paraId="4074CED9" w14:textId="77777777" w:rsidR="00740BF5" w:rsidRPr="002747F2" w:rsidRDefault="00740BF5" w:rsidP="00864B05">
      <w:pPr>
        <w:pStyle w:val="WW-Tekstpodstawowywcity3"/>
        <w:spacing w:line="240" w:lineRule="auto"/>
        <w:ind w:firstLine="0"/>
        <w:rPr>
          <w:rFonts w:ascii="Georgia" w:hAnsi="Georgia"/>
          <w:sz w:val="22"/>
          <w:szCs w:val="22"/>
        </w:rPr>
      </w:pPr>
      <w:r w:rsidRPr="002747F2">
        <w:rPr>
          <w:rFonts w:ascii="Georgia" w:hAnsi="Georgia"/>
          <w:sz w:val="22"/>
          <w:szCs w:val="22"/>
        </w:rPr>
        <w:t>nieprzekroczeniu limitu wartości pomocy 300 000 EUR liczonej w okresie 3 minionych lat w przypadku otrzymania refundacji;</w:t>
      </w:r>
    </w:p>
    <w:p w14:paraId="5C301F9D" w14:textId="32C07240" w:rsidR="00740BF5" w:rsidRPr="002747F2" w:rsidRDefault="00740BF5" w:rsidP="00793B8C">
      <w:pPr>
        <w:pStyle w:val="WW-Tekstpodstawowywcity3"/>
        <w:numPr>
          <w:ilvl w:val="0"/>
          <w:numId w:val="9"/>
        </w:numPr>
        <w:spacing w:line="240" w:lineRule="auto"/>
        <w:ind w:left="0" w:hanging="426"/>
        <w:rPr>
          <w:rFonts w:ascii="Georgia" w:hAnsi="Georgia"/>
          <w:sz w:val="22"/>
          <w:szCs w:val="22"/>
        </w:rPr>
      </w:pPr>
      <w:r w:rsidRPr="002747F2">
        <w:rPr>
          <w:rFonts w:ascii="Georgia" w:hAnsi="Georgia"/>
          <w:sz w:val="22"/>
          <w:szCs w:val="22"/>
        </w:rPr>
        <w:t>zobowiązaniu się do niezwłocznego powiadomienia o możliwości przekroczenia granic dopuszczalnej pomocy</w:t>
      </w:r>
      <w:r w:rsidR="00B10C83" w:rsidRPr="002747F2">
        <w:rPr>
          <w:rFonts w:ascii="Georgia" w:hAnsi="Georgia"/>
          <w:sz w:val="22"/>
          <w:szCs w:val="22"/>
        </w:rPr>
        <w:t>;</w:t>
      </w:r>
    </w:p>
    <w:p w14:paraId="3D39C07F" w14:textId="42B0575A" w:rsidR="00740BF5" w:rsidRPr="002747F2" w:rsidRDefault="00740BF5" w:rsidP="00793B8C">
      <w:pPr>
        <w:pStyle w:val="WW-Tekstpodstawowywcity3"/>
        <w:numPr>
          <w:ilvl w:val="0"/>
          <w:numId w:val="9"/>
        </w:numPr>
        <w:spacing w:line="240" w:lineRule="auto"/>
        <w:ind w:left="0" w:hanging="426"/>
        <w:rPr>
          <w:rFonts w:ascii="Georgia" w:hAnsi="Georgia"/>
          <w:sz w:val="22"/>
          <w:szCs w:val="22"/>
        </w:rPr>
      </w:pPr>
      <w:r w:rsidRPr="002747F2">
        <w:rPr>
          <w:rFonts w:ascii="Georgia" w:hAnsi="Georgia"/>
          <w:sz w:val="22"/>
          <w:szCs w:val="22"/>
        </w:rPr>
        <w:t xml:space="preserve">spełnianiu warunków określonych w </w:t>
      </w:r>
      <w:r w:rsidR="003B5129" w:rsidRPr="002747F2">
        <w:rPr>
          <w:rFonts w:ascii="Georgia" w:hAnsi="Georgia"/>
          <w:sz w:val="22"/>
          <w:szCs w:val="22"/>
        </w:rPr>
        <w:t>rozporządzeniu Ministra Rodziny, Pracy i Polityki Społecznej z dnia 21 listopada 2025 r. w sprawie wniosków i realizacji umów o dofinansowanie podjęcia działalności gospodarczej oraz o refundację kosztów wyposażenia lub doposażenia stanowiska pracy (Dz. U. z 2025 r. poz. 1645);</w:t>
      </w:r>
    </w:p>
    <w:p w14:paraId="6B9AA8A4" w14:textId="43494721" w:rsidR="00740BF5" w:rsidRPr="002747F2" w:rsidRDefault="00740BF5" w:rsidP="00793B8C">
      <w:pPr>
        <w:pStyle w:val="WW-Tekstpodstawowywcity3"/>
        <w:numPr>
          <w:ilvl w:val="0"/>
          <w:numId w:val="9"/>
        </w:numPr>
        <w:spacing w:line="240" w:lineRule="auto"/>
        <w:ind w:left="0" w:hanging="426"/>
        <w:rPr>
          <w:rFonts w:ascii="Georgia" w:hAnsi="Georgia"/>
          <w:sz w:val="22"/>
          <w:szCs w:val="22"/>
        </w:rPr>
      </w:pPr>
      <w:r w:rsidRPr="002747F2">
        <w:rPr>
          <w:rFonts w:ascii="Georgia" w:hAnsi="Georgia"/>
          <w:sz w:val="22"/>
          <w:szCs w:val="22"/>
        </w:rPr>
        <w:t>nietoczeniu się w stosunku do wnioskodawcy postępowania upadłościowego ani likwidacyjnego oraz iż nie został złożony wniosek o otwarcie postępowania upadłościowego ani likwidacyjnego</w:t>
      </w:r>
      <w:r w:rsidR="00B10C83" w:rsidRPr="002747F2">
        <w:rPr>
          <w:rFonts w:ascii="Georgia" w:hAnsi="Georgia"/>
          <w:sz w:val="22"/>
          <w:szCs w:val="22"/>
        </w:rPr>
        <w:t>;</w:t>
      </w:r>
    </w:p>
    <w:p w14:paraId="4B3D1453" w14:textId="0C5FBA91" w:rsidR="00740BF5" w:rsidRPr="002747F2" w:rsidRDefault="00740BF5" w:rsidP="00793B8C">
      <w:pPr>
        <w:pStyle w:val="WW-Tekstpodstawowywcity3"/>
        <w:numPr>
          <w:ilvl w:val="0"/>
          <w:numId w:val="9"/>
        </w:numPr>
        <w:spacing w:line="240" w:lineRule="auto"/>
        <w:ind w:left="0" w:hanging="426"/>
        <w:rPr>
          <w:rFonts w:ascii="Georgia" w:hAnsi="Georgia"/>
          <w:sz w:val="22"/>
          <w:szCs w:val="22"/>
        </w:rPr>
      </w:pPr>
      <w:r w:rsidRPr="002747F2">
        <w:rPr>
          <w:rFonts w:ascii="Georgia" w:hAnsi="Georgia"/>
          <w:sz w:val="22"/>
          <w:szCs w:val="22"/>
        </w:rPr>
        <w:t>wyrażeniu zgody na przetwarzanie danych osobowych do celów związanych z dokonanymi czynnościami, w rozumieniu ustawy z dnia 10 maja 2018 r. o ochronie danych osobowych (</w:t>
      </w:r>
      <w:proofErr w:type="spellStart"/>
      <w:r w:rsidRPr="002747F2">
        <w:rPr>
          <w:rFonts w:ascii="Georgia" w:hAnsi="Georgia"/>
          <w:sz w:val="22"/>
          <w:szCs w:val="22"/>
        </w:rPr>
        <w:t>t.j</w:t>
      </w:r>
      <w:proofErr w:type="spellEnd"/>
      <w:r w:rsidRPr="002747F2">
        <w:rPr>
          <w:rFonts w:ascii="Georgia" w:hAnsi="Georgia"/>
          <w:sz w:val="22"/>
          <w:szCs w:val="22"/>
        </w:rPr>
        <w:t>. Dz. U. z 2019 r. poz. 1781).</w:t>
      </w:r>
    </w:p>
    <w:p w14:paraId="7F65B0F2" w14:textId="0DC32F4C"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sz w:val="22"/>
          <w:szCs w:val="22"/>
        </w:rPr>
        <w:t>Wnioski należy składać</w:t>
      </w:r>
      <w:r w:rsidRPr="002747F2">
        <w:rPr>
          <w:rFonts w:ascii="Georgia" w:hAnsi="Georgia"/>
          <w:strike/>
          <w:sz w:val="22"/>
          <w:szCs w:val="22"/>
        </w:rPr>
        <w:t>,</w:t>
      </w:r>
      <w:r w:rsidRPr="002747F2">
        <w:rPr>
          <w:rFonts w:ascii="Georgia" w:hAnsi="Georgia"/>
          <w:sz w:val="22"/>
          <w:szCs w:val="22"/>
        </w:rPr>
        <w:t xml:space="preserve"> na obowiązującym w Urzędzie druku. Do wniosku dołącza się wymienione w nim załączniki.</w:t>
      </w:r>
    </w:p>
    <w:p w14:paraId="505FBE21" w14:textId="77777777"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sz w:val="22"/>
          <w:szCs w:val="22"/>
        </w:rPr>
        <w:t xml:space="preserve">We wniosku dopuszczalne jest zwiększenie wierszy w tabelach, </w:t>
      </w:r>
      <w:r w:rsidRPr="002747F2">
        <w:rPr>
          <w:rFonts w:ascii="Georgia" w:hAnsi="Georgia"/>
          <w:bCs/>
          <w:sz w:val="22"/>
          <w:szCs w:val="22"/>
        </w:rPr>
        <w:t xml:space="preserve">niedopuszczalna jest jednak zmiana kolejności, treści </w:t>
      </w:r>
      <w:r w:rsidRPr="002747F2">
        <w:rPr>
          <w:rFonts w:ascii="Georgia" w:hAnsi="Georgia"/>
          <w:sz w:val="22"/>
          <w:szCs w:val="22"/>
        </w:rPr>
        <w:t>oraz formy wniosku.</w:t>
      </w:r>
    </w:p>
    <w:p w14:paraId="20D05335" w14:textId="77777777"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sz w:val="22"/>
          <w:szCs w:val="22"/>
        </w:rPr>
        <w:t>Wniosek musi być wypełniony w sposób czytelny.</w:t>
      </w:r>
    </w:p>
    <w:p w14:paraId="552E7CD3" w14:textId="77777777"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sz w:val="22"/>
          <w:szCs w:val="22"/>
        </w:rPr>
        <w:t xml:space="preserve">Wypełnione wnioski składa się w Kancelarii Urzędu, po ocenie formalnej pracownika PUP (pok. 304). </w:t>
      </w:r>
    </w:p>
    <w:p w14:paraId="47F541D8" w14:textId="77777777"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b/>
          <w:sz w:val="22"/>
          <w:szCs w:val="22"/>
        </w:rPr>
        <w:t xml:space="preserve">Opiniowane są wyłącznie wnioski kompletne i prawidłowo sporządzone, zawierające wszystkie wymagane załączniki i oświadczenia. </w:t>
      </w:r>
      <w:r w:rsidRPr="002747F2">
        <w:rPr>
          <w:rFonts w:ascii="Georgia" w:hAnsi="Georgia"/>
          <w:sz w:val="22"/>
          <w:szCs w:val="22"/>
        </w:rPr>
        <w:t>W przypadku braków formalnych wniosku (np. braku wszystkich wymaganych załączników, niekompletnego wypełnienia) – wnioskodawca zostaje wezwany do uzupełnienia braków. W przypadku nieusunięcia braków formalnych wniosku, nie będzie on podlegał uwzględnieniu. Wniosek kompletny, bez braków formalnych, zostanie rozpatrzony w terminie 30 dni od daty usunięcia braków formalnych (np.: uzupełnienia ostatniego brakującego dokumentu) lub daty wpływu wniosku, gdy nie miał on braków formalnych.</w:t>
      </w:r>
    </w:p>
    <w:p w14:paraId="5CE8DA60" w14:textId="09EF3ED0"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sz w:val="22"/>
          <w:szCs w:val="22"/>
        </w:rPr>
        <w:t xml:space="preserve">O uwzględnieniu lub odmowie uwzględnienia wniosku Urząd powiadamia wnioskodawcę </w:t>
      </w:r>
      <w:r w:rsidRPr="002747F2">
        <w:rPr>
          <w:rFonts w:ascii="Georgia" w:hAnsi="Georgia"/>
          <w:sz w:val="22"/>
          <w:szCs w:val="22"/>
        </w:rPr>
        <w:br/>
        <w:t>w formie pisemnej w terminie 30 dni od dnia złożenia kompletnego wniosku. W przypadku nieuwzględnienia wniosku Dyrektor Urzędu podaje przyczynę odmowy.</w:t>
      </w:r>
    </w:p>
    <w:p w14:paraId="7FFA3B9F" w14:textId="21D0A8CF" w:rsidR="00740BF5" w:rsidRPr="002747F2" w:rsidRDefault="00740BF5" w:rsidP="00793B8C">
      <w:pPr>
        <w:pStyle w:val="Akapitzlist"/>
        <w:widowControl w:val="0"/>
        <w:numPr>
          <w:ilvl w:val="0"/>
          <w:numId w:val="8"/>
        </w:numPr>
        <w:tabs>
          <w:tab w:val="left" w:pos="1134"/>
        </w:tabs>
        <w:ind w:left="-426" w:hanging="283"/>
        <w:jc w:val="both"/>
        <w:rPr>
          <w:rFonts w:ascii="Georgia" w:hAnsi="Georgia"/>
          <w:sz w:val="22"/>
          <w:szCs w:val="22"/>
        </w:rPr>
      </w:pPr>
      <w:r w:rsidRPr="002747F2">
        <w:rPr>
          <w:rFonts w:ascii="Georgia" w:hAnsi="Georgia"/>
          <w:b/>
          <w:sz w:val="22"/>
          <w:szCs w:val="22"/>
        </w:rPr>
        <w:t>Złożenie wniosku nie gwarantuje przyznania refundacji. Od negatywnego stanowiska Dyrektora Urzędu nie przysługuje odwołanie, ponieważ nie jest to decyzja administracyjna.</w:t>
      </w:r>
    </w:p>
    <w:p w14:paraId="736D9C21" w14:textId="77777777" w:rsidR="00CD3204" w:rsidRPr="002747F2" w:rsidRDefault="00CD3204"/>
    <w:p w14:paraId="0FF6B958" w14:textId="77777777" w:rsidR="00740BF5" w:rsidRPr="002747F2" w:rsidRDefault="00740BF5" w:rsidP="00740BF5">
      <w:pPr>
        <w:tabs>
          <w:tab w:val="left" w:pos="1800"/>
        </w:tabs>
        <w:ind w:left="426" w:hanging="426"/>
        <w:jc w:val="center"/>
        <w:rPr>
          <w:rFonts w:ascii="Georgia" w:hAnsi="Georgia"/>
          <w:b/>
          <w:sz w:val="22"/>
          <w:szCs w:val="22"/>
        </w:rPr>
      </w:pPr>
      <w:r w:rsidRPr="002747F2">
        <w:rPr>
          <w:rFonts w:ascii="Georgia" w:hAnsi="Georgia"/>
          <w:b/>
          <w:sz w:val="22"/>
          <w:szCs w:val="22"/>
        </w:rPr>
        <w:t>§ 4</w:t>
      </w:r>
    </w:p>
    <w:p w14:paraId="07311A06" w14:textId="0009A5DF" w:rsidR="00740BF5" w:rsidRPr="002747F2" w:rsidRDefault="00740BF5" w:rsidP="00167B94">
      <w:pPr>
        <w:widowControl w:val="0"/>
        <w:numPr>
          <w:ilvl w:val="0"/>
          <w:numId w:val="10"/>
        </w:numPr>
        <w:tabs>
          <w:tab w:val="clear" w:pos="420"/>
          <w:tab w:val="left" w:pos="1800"/>
        </w:tabs>
        <w:ind w:left="-426" w:hanging="426"/>
        <w:jc w:val="both"/>
        <w:rPr>
          <w:rFonts w:ascii="Georgia" w:hAnsi="Georgia"/>
          <w:strike/>
          <w:sz w:val="22"/>
          <w:szCs w:val="22"/>
        </w:rPr>
      </w:pPr>
      <w:r w:rsidRPr="002747F2">
        <w:rPr>
          <w:rFonts w:ascii="Georgia" w:hAnsi="Georgia"/>
          <w:sz w:val="22"/>
          <w:szCs w:val="22"/>
        </w:rPr>
        <w:t>Ocena formalna wniosku polega na sprawdzeniu jego kompletności (np. wypełnieni</w:t>
      </w:r>
      <w:r w:rsidR="00A81AD5" w:rsidRPr="002747F2">
        <w:rPr>
          <w:rFonts w:ascii="Georgia" w:hAnsi="Georgia"/>
          <w:sz w:val="22"/>
          <w:szCs w:val="22"/>
        </w:rPr>
        <w:t>u</w:t>
      </w:r>
      <w:r w:rsidRPr="002747F2">
        <w:rPr>
          <w:rFonts w:ascii="Georgia" w:hAnsi="Georgia"/>
          <w:sz w:val="22"/>
          <w:szCs w:val="22"/>
        </w:rPr>
        <w:t xml:space="preserve"> wszystkich punktów wniosku oraz dołączeni</w:t>
      </w:r>
      <w:r w:rsidR="00A81AD5" w:rsidRPr="002747F2">
        <w:rPr>
          <w:rFonts w:ascii="Georgia" w:hAnsi="Georgia"/>
          <w:sz w:val="22"/>
          <w:szCs w:val="22"/>
        </w:rPr>
        <w:t>u</w:t>
      </w:r>
      <w:r w:rsidRPr="002747F2">
        <w:rPr>
          <w:rFonts w:ascii="Georgia" w:hAnsi="Georgia"/>
          <w:sz w:val="22"/>
          <w:szCs w:val="22"/>
        </w:rPr>
        <w:t xml:space="preserve"> wszystkich wymaganych załączników). </w:t>
      </w:r>
    </w:p>
    <w:p w14:paraId="01BFFC60" w14:textId="77777777"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Wnioski zawierające uchybienia formalne nie są rozpatrywane pod względem merytorycznym.</w:t>
      </w:r>
    </w:p>
    <w:p w14:paraId="3D419816" w14:textId="41CC36D1"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 xml:space="preserve">Wnioski, które uzyskały pozytywną ocenę formalną przekazywane są do Komisji powołanej przez Dyrektora Urzędu, która dokonuje oceny merytorycznej wniosku oraz zasadności wydatkowania środków Funduszu Pracy, biorąc między innymi pod uwagę rodzaj działalności, jej lokalizację, wysokość środków własnych wnioskodawcy. </w:t>
      </w:r>
    </w:p>
    <w:p w14:paraId="745B28F5" w14:textId="5FBFACB4"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Urząd decyduje o źródle i sposobie finansowania złożonych wniosków. W ramach realizowanych naborów Urząd kwalifikuje i rozpatruje wnioski biorąc pod uwagę ich celowość oraz konieczność osiągnięcia niezbędnych wskaźników projektowych.</w:t>
      </w:r>
    </w:p>
    <w:p w14:paraId="18745A17" w14:textId="77777777"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Dyrektor Urzędu celem wstępnego rozpatrywania wniosków może powołać Komisję składającą się z:</w:t>
      </w:r>
    </w:p>
    <w:p w14:paraId="42B0E385" w14:textId="77777777" w:rsidR="00740BF5" w:rsidRPr="002747F2" w:rsidRDefault="00740BF5" w:rsidP="00167B94">
      <w:pPr>
        <w:widowControl w:val="0"/>
        <w:numPr>
          <w:ilvl w:val="0"/>
          <w:numId w:val="11"/>
        </w:numPr>
        <w:ind w:left="-426" w:hanging="141"/>
        <w:jc w:val="both"/>
        <w:rPr>
          <w:rFonts w:ascii="Georgia" w:hAnsi="Georgia"/>
          <w:sz w:val="22"/>
          <w:szCs w:val="22"/>
        </w:rPr>
      </w:pPr>
      <w:r w:rsidRPr="002747F2">
        <w:rPr>
          <w:rFonts w:ascii="Georgia" w:hAnsi="Georgia"/>
          <w:sz w:val="22"/>
          <w:szCs w:val="22"/>
        </w:rPr>
        <w:t>pracowników Centrum Aktywizacji Zawodowej;</w:t>
      </w:r>
    </w:p>
    <w:p w14:paraId="171543E1" w14:textId="77777777" w:rsidR="00740BF5" w:rsidRPr="002747F2" w:rsidRDefault="00740BF5" w:rsidP="00167B94">
      <w:pPr>
        <w:widowControl w:val="0"/>
        <w:numPr>
          <w:ilvl w:val="0"/>
          <w:numId w:val="11"/>
        </w:numPr>
        <w:ind w:left="-426" w:hanging="141"/>
        <w:jc w:val="both"/>
        <w:rPr>
          <w:rFonts w:ascii="Georgia" w:hAnsi="Georgia"/>
          <w:sz w:val="22"/>
          <w:szCs w:val="22"/>
        </w:rPr>
      </w:pPr>
      <w:r w:rsidRPr="002747F2">
        <w:rPr>
          <w:rFonts w:ascii="Georgia" w:hAnsi="Georgia"/>
          <w:sz w:val="22"/>
          <w:szCs w:val="22"/>
        </w:rPr>
        <w:t>pracowników Działu Finansowo-Księgowego;</w:t>
      </w:r>
    </w:p>
    <w:p w14:paraId="25D9CB0F" w14:textId="77777777" w:rsidR="00740BF5" w:rsidRPr="002747F2" w:rsidRDefault="00740BF5" w:rsidP="00167B94">
      <w:pPr>
        <w:widowControl w:val="0"/>
        <w:numPr>
          <w:ilvl w:val="0"/>
          <w:numId w:val="11"/>
        </w:numPr>
        <w:ind w:left="-426" w:hanging="141"/>
        <w:jc w:val="both"/>
        <w:rPr>
          <w:rFonts w:ascii="Georgia" w:hAnsi="Georgia"/>
          <w:sz w:val="22"/>
          <w:szCs w:val="22"/>
        </w:rPr>
      </w:pPr>
      <w:r w:rsidRPr="002747F2">
        <w:rPr>
          <w:rFonts w:ascii="Georgia" w:hAnsi="Georgia"/>
          <w:sz w:val="22"/>
          <w:szCs w:val="22"/>
        </w:rPr>
        <w:t>pracowników Filii Urzędu w Sulechowie oraz Filii Urzędu w Nowogrodzie Bobrzańskim;</w:t>
      </w:r>
    </w:p>
    <w:p w14:paraId="2F4FBA65" w14:textId="77777777" w:rsidR="00740BF5" w:rsidRPr="002747F2" w:rsidRDefault="00740BF5" w:rsidP="00167B94">
      <w:pPr>
        <w:widowControl w:val="0"/>
        <w:numPr>
          <w:ilvl w:val="0"/>
          <w:numId w:val="11"/>
        </w:numPr>
        <w:ind w:left="-426" w:hanging="141"/>
        <w:jc w:val="both"/>
        <w:rPr>
          <w:rFonts w:ascii="Georgia" w:hAnsi="Georgia"/>
          <w:sz w:val="22"/>
          <w:szCs w:val="22"/>
        </w:rPr>
      </w:pPr>
      <w:r w:rsidRPr="002747F2">
        <w:rPr>
          <w:rFonts w:ascii="Georgia" w:hAnsi="Georgia"/>
          <w:sz w:val="22"/>
          <w:szCs w:val="22"/>
        </w:rPr>
        <w:t>przedstawicieli Powiatowej Rady Rynku Pracy.</w:t>
      </w:r>
    </w:p>
    <w:p w14:paraId="20AE7428" w14:textId="1FAB6C60" w:rsidR="00740BF5" w:rsidRPr="002747F2" w:rsidRDefault="00740BF5" w:rsidP="00167B94">
      <w:pPr>
        <w:widowControl w:val="0"/>
        <w:numPr>
          <w:ilvl w:val="0"/>
          <w:numId w:val="10"/>
        </w:numPr>
        <w:tabs>
          <w:tab w:val="clear" w:pos="420"/>
          <w:tab w:val="left" w:pos="1440"/>
          <w:tab w:val="left" w:pos="1866"/>
        </w:tabs>
        <w:ind w:left="-426" w:hanging="426"/>
        <w:jc w:val="both"/>
        <w:rPr>
          <w:rFonts w:ascii="Georgia" w:hAnsi="Georgia"/>
          <w:sz w:val="22"/>
          <w:szCs w:val="22"/>
        </w:rPr>
      </w:pPr>
      <w:r w:rsidRPr="002747F2">
        <w:rPr>
          <w:rFonts w:ascii="Georgia" w:hAnsi="Georgia"/>
          <w:sz w:val="22"/>
          <w:szCs w:val="22"/>
        </w:rPr>
        <w:t xml:space="preserve">Wyznaczenie osób do składu Komisji następuje z uwzględnieniem odpowiednich kwalifikacji </w:t>
      </w:r>
      <w:r w:rsidR="007C4219" w:rsidRPr="002747F2">
        <w:rPr>
          <w:rFonts w:ascii="Georgia" w:hAnsi="Georgia"/>
          <w:sz w:val="22"/>
          <w:szCs w:val="22"/>
        </w:rPr>
        <w:br/>
      </w:r>
      <w:r w:rsidRPr="002747F2">
        <w:rPr>
          <w:rFonts w:ascii="Georgia" w:hAnsi="Georgia"/>
          <w:sz w:val="22"/>
          <w:szCs w:val="22"/>
        </w:rPr>
        <w:t>i doświadczenia zawodowego.</w:t>
      </w:r>
    </w:p>
    <w:p w14:paraId="5FAAF699" w14:textId="0E6958F3" w:rsidR="00740BF5" w:rsidRPr="002747F2" w:rsidRDefault="00740BF5" w:rsidP="00167B94">
      <w:pPr>
        <w:widowControl w:val="0"/>
        <w:numPr>
          <w:ilvl w:val="0"/>
          <w:numId w:val="10"/>
        </w:numPr>
        <w:tabs>
          <w:tab w:val="clear" w:pos="420"/>
          <w:tab w:val="left" w:pos="1440"/>
          <w:tab w:val="left" w:pos="1866"/>
        </w:tabs>
        <w:ind w:left="-426" w:hanging="426"/>
        <w:jc w:val="both"/>
        <w:rPr>
          <w:rFonts w:ascii="Georgia" w:hAnsi="Georgia"/>
          <w:sz w:val="22"/>
          <w:szCs w:val="22"/>
        </w:rPr>
      </w:pPr>
      <w:r w:rsidRPr="002747F2">
        <w:rPr>
          <w:rFonts w:ascii="Georgia" w:hAnsi="Georgia"/>
          <w:sz w:val="22"/>
          <w:szCs w:val="22"/>
        </w:rPr>
        <w:lastRenderedPageBreak/>
        <w:t xml:space="preserve">Komisja jest organem opiniodawczym Dyrektora Urzędu  powołanym do celów rozpatrywania </w:t>
      </w:r>
      <w:r w:rsidR="007C4219" w:rsidRPr="002747F2">
        <w:rPr>
          <w:rFonts w:ascii="Georgia" w:hAnsi="Georgia"/>
          <w:sz w:val="22"/>
          <w:szCs w:val="22"/>
        </w:rPr>
        <w:br/>
      </w:r>
      <w:r w:rsidRPr="002747F2">
        <w:rPr>
          <w:rFonts w:ascii="Georgia" w:hAnsi="Georgia"/>
          <w:sz w:val="22"/>
          <w:szCs w:val="22"/>
        </w:rPr>
        <w:t>i wstępnego opiniowania wniosków w sprawie udzielenia ze środków Funduszu Pracy refundacji kosztów wyposażenia lub doposażenia stanowiska pracy. Ostateczna akceptacja lub odmowa przyjęcia wniosku należy do Dyrektora Urzędu.</w:t>
      </w:r>
    </w:p>
    <w:p w14:paraId="3CC34424" w14:textId="7A860CFC" w:rsidR="00740BF5" w:rsidRPr="002747F2" w:rsidRDefault="00740BF5" w:rsidP="00167B94">
      <w:pPr>
        <w:widowControl w:val="0"/>
        <w:numPr>
          <w:ilvl w:val="0"/>
          <w:numId w:val="10"/>
        </w:numPr>
        <w:tabs>
          <w:tab w:val="clear" w:pos="420"/>
          <w:tab w:val="left" w:pos="1440"/>
          <w:tab w:val="left" w:pos="1866"/>
        </w:tabs>
        <w:ind w:left="-426" w:hanging="426"/>
        <w:jc w:val="both"/>
        <w:rPr>
          <w:rFonts w:ascii="Georgia" w:hAnsi="Georgia"/>
          <w:sz w:val="22"/>
          <w:szCs w:val="22"/>
        </w:rPr>
      </w:pPr>
      <w:r w:rsidRPr="002747F2">
        <w:rPr>
          <w:rFonts w:ascii="Georgia" w:hAnsi="Georgia"/>
          <w:sz w:val="22"/>
          <w:szCs w:val="22"/>
        </w:rPr>
        <w:t>Prace Komisji są oparte na zasadach: jawności, równego traktowania</w:t>
      </w:r>
      <w:r w:rsidR="006E49F1" w:rsidRPr="002747F2">
        <w:rPr>
          <w:rFonts w:ascii="Georgia" w:hAnsi="Georgia"/>
          <w:sz w:val="22"/>
          <w:szCs w:val="22"/>
        </w:rPr>
        <w:t xml:space="preserve"> wnioskodawców</w:t>
      </w:r>
      <w:r w:rsidRPr="002747F2">
        <w:rPr>
          <w:rFonts w:ascii="Georgia" w:hAnsi="Georgia"/>
          <w:sz w:val="22"/>
          <w:szCs w:val="22"/>
        </w:rPr>
        <w:t xml:space="preserve"> wnioskujących o przyznanie środków, bezstronności i pisemności postępowania zgodnie </w:t>
      </w:r>
      <w:r w:rsidR="007C4219" w:rsidRPr="002747F2">
        <w:rPr>
          <w:rFonts w:ascii="Georgia" w:hAnsi="Georgia"/>
          <w:sz w:val="22"/>
          <w:szCs w:val="22"/>
        </w:rPr>
        <w:br/>
      </w:r>
      <w:r w:rsidRPr="002747F2">
        <w:rPr>
          <w:rFonts w:ascii="Georgia" w:hAnsi="Georgia"/>
          <w:sz w:val="22"/>
          <w:szCs w:val="22"/>
        </w:rPr>
        <w:t xml:space="preserve">z obowiązującymi przepisami prawa oraz wiedzą i doświadczeniem osób wchodzących w skład Komisji. </w:t>
      </w:r>
    </w:p>
    <w:p w14:paraId="2A19FCE2" w14:textId="77777777" w:rsidR="00740BF5" w:rsidRPr="002747F2" w:rsidRDefault="00740BF5" w:rsidP="00167B94">
      <w:pPr>
        <w:widowControl w:val="0"/>
        <w:numPr>
          <w:ilvl w:val="0"/>
          <w:numId w:val="10"/>
        </w:numPr>
        <w:tabs>
          <w:tab w:val="clear" w:pos="420"/>
          <w:tab w:val="left" w:pos="1440"/>
          <w:tab w:val="left" w:pos="1866"/>
        </w:tabs>
        <w:ind w:left="-426" w:hanging="426"/>
        <w:jc w:val="both"/>
        <w:rPr>
          <w:rFonts w:ascii="Georgia" w:hAnsi="Georgia"/>
          <w:sz w:val="22"/>
          <w:szCs w:val="22"/>
        </w:rPr>
      </w:pPr>
      <w:r w:rsidRPr="002747F2">
        <w:rPr>
          <w:rFonts w:ascii="Georgia" w:hAnsi="Georgia"/>
          <w:sz w:val="22"/>
          <w:szCs w:val="22"/>
        </w:rPr>
        <w:t xml:space="preserve">Przy ocenie wniosku Komisja kieruje się następującymi kryteriami: </w:t>
      </w:r>
    </w:p>
    <w:p w14:paraId="420741D8" w14:textId="77777777"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doświadczenie w prowadzonej działalności i zatrudnianiu;</w:t>
      </w:r>
    </w:p>
    <w:p w14:paraId="2B75C9D8" w14:textId="03AD0DEC"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dotychczasową współpracą z Urzędem, o ile miała ona miejsce, w tym dotychczasową współpracą z wnioskodawcą w zakresie tworzenia miejsc pracy dla osób bezrobotnych</w:t>
      </w:r>
      <w:r w:rsidR="009F5CF3" w:rsidRPr="002747F2">
        <w:rPr>
          <w:rFonts w:ascii="Georgia" w:hAnsi="Georgia"/>
          <w:sz w:val="22"/>
          <w:szCs w:val="22"/>
        </w:rPr>
        <w:t xml:space="preserve"> </w:t>
      </w:r>
      <w:r w:rsidR="007C4219" w:rsidRPr="002747F2">
        <w:rPr>
          <w:rFonts w:ascii="Georgia" w:hAnsi="Georgia"/>
          <w:sz w:val="22"/>
          <w:szCs w:val="22"/>
        </w:rPr>
        <w:br/>
      </w:r>
      <w:r w:rsidR="009F5CF3" w:rsidRPr="002747F2">
        <w:rPr>
          <w:rFonts w:ascii="Georgia" w:hAnsi="Georgia"/>
          <w:sz w:val="22"/>
          <w:szCs w:val="22"/>
        </w:rPr>
        <w:t>i opiekunów</w:t>
      </w:r>
      <w:r w:rsidRPr="002747F2">
        <w:rPr>
          <w:rFonts w:ascii="Georgia" w:hAnsi="Georgia"/>
          <w:sz w:val="22"/>
          <w:szCs w:val="22"/>
        </w:rPr>
        <w:t>;</w:t>
      </w:r>
    </w:p>
    <w:p w14:paraId="60CD3D28" w14:textId="77777777"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stosunek procentowy pomiędzy wysokością środków własnych, a wnioskowaną kwotą refundacji;</w:t>
      </w:r>
    </w:p>
    <w:p w14:paraId="3CB011A1" w14:textId="77777777"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rodzaj utworzonych stanowisk pracy w powiązaniu z sytuacją na lokalnym rynku pracy;</w:t>
      </w:r>
    </w:p>
    <w:p w14:paraId="49A12F1F" w14:textId="77777777"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 xml:space="preserve">ilość osób bezrobotnych i opiekunów zarejestrowanych w Urzędzie, z wymaganymi </w:t>
      </w:r>
      <w:r w:rsidRPr="002747F2">
        <w:rPr>
          <w:rFonts w:ascii="Georgia" w:hAnsi="Georgia"/>
          <w:sz w:val="22"/>
          <w:szCs w:val="22"/>
        </w:rPr>
        <w:br/>
        <w:t>przez wnioskodawcę kwalifikacjami;</w:t>
      </w:r>
    </w:p>
    <w:p w14:paraId="479985BD" w14:textId="20FBB947" w:rsidR="00740BF5" w:rsidRPr="002747F2" w:rsidRDefault="00740BF5" w:rsidP="00167B94">
      <w:pPr>
        <w:widowControl w:val="0"/>
        <w:numPr>
          <w:ilvl w:val="0"/>
          <w:numId w:val="12"/>
        </w:numPr>
        <w:tabs>
          <w:tab w:val="left" w:pos="709"/>
        </w:tabs>
        <w:ind w:left="0" w:hanging="567"/>
        <w:jc w:val="both"/>
        <w:rPr>
          <w:rFonts w:ascii="Georgia" w:hAnsi="Georgia"/>
          <w:sz w:val="22"/>
          <w:szCs w:val="22"/>
        </w:rPr>
      </w:pPr>
      <w:r w:rsidRPr="002747F2">
        <w:rPr>
          <w:rFonts w:ascii="Georgia" w:hAnsi="Georgia"/>
          <w:sz w:val="22"/>
          <w:szCs w:val="22"/>
        </w:rPr>
        <w:t xml:space="preserve">sytuacją ekonomiczną podmiotu oraz niezaleganie w Zakładzie Ubezpieczeń Społecznych </w:t>
      </w:r>
      <w:r w:rsidR="007C4219" w:rsidRPr="002747F2">
        <w:rPr>
          <w:rFonts w:ascii="Georgia" w:hAnsi="Georgia"/>
          <w:sz w:val="22"/>
          <w:szCs w:val="22"/>
        </w:rPr>
        <w:br/>
      </w:r>
      <w:r w:rsidRPr="002747F2">
        <w:rPr>
          <w:rFonts w:ascii="Georgia" w:hAnsi="Georgia"/>
          <w:sz w:val="22"/>
          <w:szCs w:val="22"/>
        </w:rPr>
        <w:t>i Urzędzie Skarbowym.</w:t>
      </w:r>
    </w:p>
    <w:p w14:paraId="67AC7674" w14:textId="77777777" w:rsidR="00740BF5" w:rsidRPr="002747F2" w:rsidRDefault="00740BF5" w:rsidP="00167B94">
      <w:pPr>
        <w:widowControl w:val="0"/>
        <w:numPr>
          <w:ilvl w:val="0"/>
          <w:numId w:val="10"/>
        </w:numPr>
        <w:tabs>
          <w:tab w:val="clear" w:pos="420"/>
          <w:tab w:val="left" w:pos="1440"/>
          <w:tab w:val="left" w:pos="1866"/>
        </w:tabs>
        <w:ind w:left="-426" w:hanging="426"/>
        <w:jc w:val="both"/>
        <w:rPr>
          <w:rFonts w:ascii="Georgia" w:eastAsia="Calibri" w:hAnsi="Georgia"/>
          <w:sz w:val="22"/>
          <w:szCs w:val="22"/>
        </w:rPr>
      </w:pPr>
      <w:r w:rsidRPr="002747F2">
        <w:rPr>
          <w:rFonts w:ascii="Georgia" w:eastAsia="Calibri" w:hAnsi="Georgia"/>
          <w:sz w:val="22"/>
          <w:szCs w:val="22"/>
        </w:rPr>
        <w:t xml:space="preserve">Ocena wniosku dokonywana jest przez każdego z członków Komisji indywidualnie </w:t>
      </w:r>
      <w:r w:rsidRPr="002747F2">
        <w:rPr>
          <w:rFonts w:ascii="Georgia" w:eastAsia="Calibri" w:hAnsi="Georgia"/>
          <w:sz w:val="22"/>
          <w:szCs w:val="22"/>
        </w:rPr>
        <w:br/>
        <w:t>na kartach służących do oceny wniosku.</w:t>
      </w:r>
    </w:p>
    <w:p w14:paraId="5E493554" w14:textId="73FFA884" w:rsidR="00740BF5" w:rsidRPr="002747F2" w:rsidRDefault="00740BF5" w:rsidP="00167B94">
      <w:pPr>
        <w:widowControl w:val="0"/>
        <w:numPr>
          <w:ilvl w:val="0"/>
          <w:numId w:val="10"/>
        </w:numPr>
        <w:tabs>
          <w:tab w:val="clear" w:pos="420"/>
        </w:tabs>
        <w:autoSpaceDE w:val="0"/>
        <w:ind w:left="-426" w:hanging="426"/>
        <w:jc w:val="both"/>
        <w:rPr>
          <w:rFonts w:ascii="Georgia" w:eastAsia="Calibri" w:hAnsi="Georgia" w:cs="Arial"/>
          <w:sz w:val="22"/>
          <w:szCs w:val="22"/>
        </w:rPr>
      </w:pPr>
      <w:r w:rsidRPr="002747F2">
        <w:rPr>
          <w:rFonts w:ascii="Georgia" w:eastAsia="Calibri" w:hAnsi="Georgia" w:cs="Arial"/>
          <w:sz w:val="22"/>
          <w:szCs w:val="22"/>
        </w:rPr>
        <w:t xml:space="preserve">Ocena wniosku jest średnią arytmetyczną z indywidualnych ocen członków komisji obecnych </w:t>
      </w:r>
      <w:r w:rsidR="007C4219" w:rsidRPr="002747F2">
        <w:rPr>
          <w:rFonts w:ascii="Georgia" w:eastAsia="Calibri" w:hAnsi="Georgia" w:cs="Arial"/>
          <w:sz w:val="22"/>
          <w:szCs w:val="22"/>
        </w:rPr>
        <w:br/>
      </w:r>
      <w:r w:rsidRPr="002747F2">
        <w:rPr>
          <w:rFonts w:ascii="Georgia" w:eastAsia="Calibri" w:hAnsi="Georgia" w:cs="Arial"/>
          <w:sz w:val="22"/>
          <w:szCs w:val="22"/>
        </w:rPr>
        <w:t xml:space="preserve">na posiedzeniu. </w:t>
      </w:r>
    </w:p>
    <w:p w14:paraId="59123C0A" w14:textId="31F6DDB8"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 xml:space="preserve">Komisja sporządza pisemny protokół z oceny wniosku, który przekazuje Dyrektorowi </w:t>
      </w:r>
      <w:r w:rsidRPr="002747F2">
        <w:rPr>
          <w:rFonts w:ascii="Georgia" w:hAnsi="Georgia"/>
          <w:sz w:val="22"/>
          <w:szCs w:val="22"/>
        </w:rPr>
        <w:br/>
        <w:t>Urzędu w celu akceptacji.</w:t>
      </w:r>
    </w:p>
    <w:p w14:paraId="2B962F84" w14:textId="66A4A532"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Decyzję o zaakceptowaniu wniosku lub o jego odrzuceniu podejmuje Dyrektor Urzędu</w:t>
      </w:r>
      <w:r w:rsidRPr="002747F2">
        <w:rPr>
          <w:rFonts w:ascii="Georgia" w:hAnsi="Georgia"/>
          <w:sz w:val="22"/>
          <w:szCs w:val="22"/>
        </w:rPr>
        <w:br/>
        <w:t xml:space="preserve">po zapoznaniu się z opinią Komisji. </w:t>
      </w:r>
    </w:p>
    <w:p w14:paraId="3BA9934D" w14:textId="1C0EC3F4"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hAnsi="Georgia"/>
          <w:sz w:val="22"/>
          <w:szCs w:val="22"/>
        </w:rPr>
        <w:t xml:space="preserve">Po podjęciu przez Dyrektora </w:t>
      </w:r>
      <w:r w:rsidR="00B10C83" w:rsidRPr="002747F2">
        <w:rPr>
          <w:rFonts w:ascii="Georgia" w:hAnsi="Georgia"/>
          <w:sz w:val="22"/>
          <w:szCs w:val="22"/>
        </w:rPr>
        <w:t xml:space="preserve">Urzędu </w:t>
      </w:r>
      <w:r w:rsidRPr="002747F2">
        <w:rPr>
          <w:rFonts w:ascii="Georgia" w:hAnsi="Georgia"/>
          <w:sz w:val="22"/>
          <w:szCs w:val="22"/>
        </w:rPr>
        <w:t xml:space="preserve">decyzji o odrzuceniu wniosku sporządza się pisemną informację dla </w:t>
      </w:r>
      <w:r w:rsidR="00B10C83" w:rsidRPr="002747F2">
        <w:rPr>
          <w:rFonts w:ascii="Georgia" w:hAnsi="Georgia"/>
          <w:sz w:val="22"/>
          <w:szCs w:val="22"/>
        </w:rPr>
        <w:t>wnioskodawcy</w:t>
      </w:r>
      <w:r w:rsidRPr="002747F2">
        <w:rPr>
          <w:rFonts w:ascii="Georgia" w:hAnsi="Georgia"/>
          <w:sz w:val="22"/>
          <w:szCs w:val="22"/>
        </w:rPr>
        <w:t xml:space="preserve"> wraz z uzasadnieniem, która jest mu przesyłana.</w:t>
      </w:r>
    </w:p>
    <w:p w14:paraId="7384BB39" w14:textId="31F0B3FC"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eastAsia="Calibri" w:hAnsi="Georgia" w:cs="Arial"/>
          <w:sz w:val="22"/>
          <w:szCs w:val="22"/>
        </w:rPr>
        <w:t>W przypadku, gdy Urząd nie posiada środków na realizację zadania, wnioski zostają rozpatrzone negatywnie jednoosobowo przez Dyrektora Urzędu</w:t>
      </w:r>
      <w:r w:rsidR="006E49F1" w:rsidRPr="002747F2">
        <w:rPr>
          <w:rFonts w:ascii="Georgia" w:eastAsia="Calibri" w:hAnsi="Georgia" w:cs="Arial"/>
          <w:sz w:val="22"/>
          <w:szCs w:val="22"/>
        </w:rPr>
        <w:t xml:space="preserve">, </w:t>
      </w:r>
      <w:r w:rsidRPr="002747F2">
        <w:rPr>
          <w:rFonts w:ascii="Georgia" w:eastAsia="Calibri" w:hAnsi="Georgia" w:cs="Arial"/>
          <w:sz w:val="22"/>
          <w:szCs w:val="22"/>
        </w:rPr>
        <w:t xml:space="preserve">o czym zawiadamia się wnioskodawcę </w:t>
      </w:r>
      <w:r w:rsidR="007C4219" w:rsidRPr="002747F2">
        <w:rPr>
          <w:rFonts w:ascii="Georgia" w:eastAsia="Calibri" w:hAnsi="Georgia" w:cs="Arial"/>
          <w:sz w:val="22"/>
          <w:szCs w:val="22"/>
        </w:rPr>
        <w:br/>
      </w:r>
      <w:r w:rsidRPr="002747F2">
        <w:rPr>
          <w:rFonts w:ascii="Georgia" w:eastAsia="Calibri" w:hAnsi="Georgia" w:cs="Arial"/>
          <w:sz w:val="22"/>
          <w:szCs w:val="22"/>
        </w:rPr>
        <w:t>w terminie</w:t>
      </w:r>
      <w:r w:rsidR="006E49F1" w:rsidRPr="002747F2">
        <w:rPr>
          <w:rFonts w:ascii="Georgia" w:eastAsia="Calibri" w:hAnsi="Georgia" w:cs="Arial"/>
          <w:sz w:val="22"/>
          <w:szCs w:val="22"/>
        </w:rPr>
        <w:t xml:space="preserve"> </w:t>
      </w:r>
      <w:r w:rsidR="006E49F1" w:rsidRPr="002747F2">
        <w:rPr>
          <w:rFonts w:ascii="Georgia" w:hAnsi="Georgia"/>
          <w:sz w:val="22"/>
          <w:szCs w:val="22"/>
        </w:rPr>
        <w:t>30 dni od dnia złożenia kompletnego wniosku</w:t>
      </w:r>
      <w:r w:rsidR="004A288A" w:rsidRPr="002747F2">
        <w:rPr>
          <w:rFonts w:ascii="Georgia" w:eastAsia="Calibri" w:hAnsi="Georgia" w:cs="Arial"/>
          <w:sz w:val="22"/>
          <w:szCs w:val="22"/>
        </w:rPr>
        <w:t>.</w:t>
      </w:r>
    </w:p>
    <w:p w14:paraId="460F7A22" w14:textId="7C388329" w:rsidR="00740BF5" w:rsidRPr="002747F2" w:rsidRDefault="00740BF5" w:rsidP="00167B94">
      <w:pPr>
        <w:widowControl w:val="0"/>
        <w:numPr>
          <w:ilvl w:val="0"/>
          <w:numId w:val="10"/>
        </w:numPr>
        <w:tabs>
          <w:tab w:val="clear" w:pos="420"/>
          <w:tab w:val="left" w:pos="1800"/>
        </w:tabs>
        <w:ind w:left="-426" w:hanging="426"/>
        <w:jc w:val="both"/>
        <w:rPr>
          <w:rFonts w:ascii="Georgia" w:hAnsi="Georgia"/>
          <w:sz w:val="22"/>
          <w:szCs w:val="22"/>
        </w:rPr>
      </w:pPr>
      <w:r w:rsidRPr="002747F2">
        <w:rPr>
          <w:rFonts w:ascii="Georgia" w:eastAsia="Calibri" w:hAnsi="Georgia" w:cs="Arial"/>
          <w:sz w:val="22"/>
          <w:szCs w:val="22"/>
        </w:rPr>
        <w:t xml:space="preserve">Komisja, </w:t>
      </w:r>
      <w:r w:rsidR="006E49F1" w:rsidRPr="002747F2">
        <w:rPr>
          <w:rFonts w:ascii="Georgia" w:eastAsia="Calibri" w:hAnsi="Georgia" w:cs="Arial"/>
          <w:sz w:val="22"/>
          <w:szCs w:val="22"/>
        </w:rPr>
        <w:t>biorąc pod uwagę rodzaj tworzonych stanowisk pracy oraz planowane wydatkowanie środków z Funduszu Pracy lub Europejskiego Funduszu Społecznego oraz kierując się racjonalnością planowanych zakupów w odniesieniu do rodzaju tworzonego stanowiska pracy</w:t>
      </w:r>
      <w:r w:rsidRPr="002747F2">
        <w:rPr>
          <w:rFonts w:ascii="Georgia" w:eastAsia="Calibri" w:hAnsi="Georgia" w:cs="Arial"/>
          <w:sz w:val="22"/>
          <w:szCs w:val="22"/>
        </w:rPr>
        <w:t xml:space="preserve">, może wydać opinię pozytywną w odniesieniu do innej kwoty niż kwota o którą wnioskuje </w:t>
      </w:r>
      <w:r w:rsidR="00B10C83" w:rsidRPr="002747F2">
        <w:rPr>
          <w:rFonts w:ascii="Georgia" w:eastAsia="Calibri" w:hAnsi="Georgia" w:cs="Arial"/>
          <w:sz w:val="22"/>
          <w:szCs w:val="22"/>
        </w:rPr>
        <w:t>wnioskodawca</w:t>
      </w:r>
      <w:r w:rsidRPr="002747F2">
        <w:rPr>
          <w:rFonts w:ascii="Georgia" w:eastAsia="Calibri" w:hAnsi="Georgia" w:cs="Arial"/>
          <w:sz w:val="22"/>
          <w:szCs w:val="22"/>
        </w:rPr>
        <w:t xml:space="preserve"> bądź może ograniczyć planowane zakupy,</w:t>
      </w:r>
      <w:r w:rsidR="00A756E0" w:rsidRPr="002747F2">
        <w:rPr>
          <w:rFonts w:ascii="Georgia" w:eastAsia="Calibri" w:hAnsi="Georgia" w:cs="Arial"/>
          <w:sz w:val="22"/>
          <w:szCs w:val="22"/>
        </w:rPr>
        <w:t xml:space="preserve"> </w:t>
      </w:r>
      <w:r w:rsidRPr="002747F2">
        <w:rPr>
          <w:rFonts w:ascii="Georgia" w:eastAsia="Calibri" w:hAnsi="Georgia" w:cs="Arial"/>
          <w:sz w:val="22"/>
          <w:szCs w:val="22"/>
        </w:rPr>
        <w:t>w</w:t>
      </w:r>
      <w:r w:rsidR="00A756E0" w:rsidRPr="002747F2">
        <w:rPr>
          <w:rFonts w:ascii="Georgia" w:eastAsia="Calibri" w:hAnsi="Georgia" w:cs="Arial"/>
          <w:sz w:val="22"/>
          <w:szCs w:val="22"/>
        </w:rPr>
        <w:t xml:space="preserve"> </w:t>
      </w:r>
      <w:r w:rsidRPr="002747F2">
        <w:rPr>
          <w:rFonts w:ascii="Georgia" w:eastAsia="Calibri" w:hAnsi="Georgia" w:cs="Arial"/>
          <w:sz w:val="22"/>
          <w:szCs w:val="22"/>
        </w:rPr>
        <w:t>szczególności ograniczenia te mogą dotyczyć zakupu środka transportu.</w:t>
      </w:r>
    </w:p>
    <w:p w14:paraId="5ACD5114" w14:textId="77777777" w:rsidR="00740BF5" w:rsidRPr="002747F2" w:rsidRDefault="00740BF5" w:rsidP="00740BF5">
      <w:pPr>
        <w:tabs>
          <w:tab w:val="left" w:pos="360"/>
        </w:tabs>
        <w:rPr>
          <w:rFonts w:ascii="Georgia" w:hAnsi="Georgia"/>
          <w:sz w:val="22"/>
          <w:szCs w:val="22"/>
        </w:rPr>
      </w:pPr>
    </w:p>
    <w:p w14:paraId="1490BEDC" w14:textId="77777777" w:rsidR="00740BF5" w:rsidRPr="002747F2" w:rsidRDefault="00740BF5"/>
    <w:p w14:paraId="24E24D8A" w14:textId="77777777" w:rsidR="00A756E0" w:rsidRPr="002747F2" w:rsidRDefault="00A756E0" w:rsidP="00A756E0">
      <w:pPr>
        <w:tabs>
          <w:tab w:val="left" w:pos="360"/>
        </w:tabs>
        <w:jc w:val="center"/>
        <w:rPr>
          <w:rFonts w:ascii="Georgia" w:hAnsi="Georgia"/>
          <w:b/>
          <w:sz w:val="22"/>
          <w:szCs w:val="22"/>
        </w:rPr>
      </w:pPr>
      <w:r w:rsidRPr="002747F2">
        <w:rPr>
          <w:rFonts w:ascii="Georgia" w:hAnsi="Georgia"/>
          <w:b/>
          <w:sz w:val="22"/>
          <w:szCs w:val="22"/>
        </w:rPr>
        <w:t>Rozdział III</w:t>
      </w:r>
    </w:p>
    <w:p w14:paraId="18C57716" w14:textId="77777777" w:rsidR="00A756E0" w:rsidRPr="002747F2" w:rsidRDefault="00A756E0" w:rsidP="00A756E0">
      <w:pPr>
        <w:tabs>
          <w:tab w:val="left" w:pos="360"/>
        </w:tabs>
        <w:jc w:val="center"/>
        <w:rPr>
          <w:rFonts w:ascii="Georgia" w:hAnsi="Georgia"/>
          <w:b/>
          <w:sz w:val="22"/>
          <w:szCs w:val="22"/>
        </w:rPr>
      </w:pPr>
      <w:r w:rsidRPr="002747F2">
        <w:rPr>
          <w:rFonts w:ascii="Georgia" w:hAnsi="Georgia"/>
          <w:b/>
          <w:sz w:val="22"/>
          <w:szCs w:val="22"/>
        </w:rPr>
        <w:t>Warunki refundacji kosztów wyposażenia i doposażenia stanowiska pracy</w:t>
      </w:r>
    </w:p>
    <w:p w14:paraId="6A763333" w14:textId="77777777" w:rsidR="00A756E0" w:rsidRPr="002747F2" w:rsidRDefault="00A756E0" w:rsidP="00A756E0">
      <w:pPr>
        <w:tabs>
          <w:tab w:val="left" w:pos="360"/>
        </w:tabs>
        <w:jc w:val="center"/>
        <w:rPr>
          <w:rFonts w:ascii="Georgia" w:hAnsi="Georgia"/>
          <w:b/>
          <w:sz w:val="22"/>
          <w:szCs w:val="22"/>
        </w:rPr>
      </w:pPr>
    </w:p>
    <w:p w14:paraId="53970BCF" w14:textId="77777777" w:rsidR="00A756E0" w:rsidRPr="002747F2" w:rsidRDefault="00A756E0" w:rsidP="00A756E0">
      <w:pPr>
        <w:tabs>
          <w:tab w:val="left" w:pos="360"/>
        </w:tabs>
        <w:jc w:val="center"/>
        <w:rPr>
          <w:rFonts w:ascii="Georgia" w:hAnsi="Georgia"/>
          <w:b/>
          <w:sz w:val="22"/>
          <w:szCs w:val="22"/>
        </w:rPr>
      </w:pPr>
      <w:r w:rsidRPr="002747F2">
        <w:rPr>
          <w:rFonts w:ascii="Georgia" w:hAnsi="Georgia"/>
          <w:b/>
          <w:sz w:val="22"/>
          <w:szCs w:val="22"/>
        </w:rPr>
        <w:t>§ 5</w:t>
      </w:r>
    </w:p>
    <w:p w14:paraId="646EB7DF" w14:textId="0E1718D2" w:rsidR="00A756E0" w:rsidRPr="002747F2" w:rsidRDefault="00A756E0" w:rsidP="00167B94">
      <w:pPr>
        <w:widowControl w:val="0"/>
        <w:numPr>
          <w:ilvl w:val="0"/>
          <w:numId w:val="14"/>
        </w:numPr>
        <w:ind w:left="-426" w:hanging="426"/>
        <w:jc w:val="both"/>
        <w:rPr>
          <w:rFonts w:ascii="Georgia" w:hAnsi="Georgia"/>
          <w:strike/>
          <w:sz w:val="22"/>
          <w:szCs w:val="22"/>
        </w:rPr>
      </w:pPr>
      <w:r w:rsidRPr="002747F2">
        <w:rPr>
          <w:rFonts w:ascii="Georgia" w:hAnsi="Georgia"/>
          <w:sz w:val="22"/>
          <w:szCs w:val="22"/>
        </w:rPr>
        <w:t>Przyznanie wnioskodawcy refundacji kosztów wyposażenia lub doposażenia stanowiska pracy jest dokonywane na podstawie umowy zawartej p</w:t>
      </w:r>
      <w:r w:rsidR="009F5CF3" w:rsidRPr="002747F2">
        <w:rPr>
          <w:rFonts w:ascii="Georgia" w:hAnsi="Georgia"/>
          <w:sz w:val="22"/>
          <w:szCs w:val="22"/>
        </w:rPr>
        <w:t>omiędzy</w:t>
      </w:r>
      <w:r w:rsidRPr="002747F2">
        <w:rPr>
          <w:rFonts w:ascii="Georgia" w:hAnsi="Georgia"/>
          <w:sz w:val="22"/>
          <w:szCs w:val="22"/>
        </w:rPr>
        <w:t xml:space="preserve"> Starostą reprezentowan</w:t>
      </w:r>
      <w:r w:rsidR="009F5CF3" w:rsidRPr="002747F2">
        <w:rPr>
          <w:rFonts w:ascii="Georgia" w:hAnsi="Georgia"/>
          <w:sz w:val="22"/>
          <w:szCs w:val="22"/>
        </w:rPr>
        <w:t>ym</w:t>
      </w:r>
      <w:r w:rsidRPr="002747F2">
        <w:rPr>
          <w:rFonts w:ascii="Georgia" w:hAnsi="Georgia"/>
          <w:sz w:val="22"/>
          <w:szCs w:val="22"/>
        </w:rPr>
        <w:t xml:space="preserve"> przez Dyrektora Urzędu </w:t>
      </w:r>
      <w:r w:rsidR="009F5CF3" w:rsidRPr="002747F2">
        <w:rPr>
          <w:rFonts w:ascii="Georgia" w:hAnsi="Georgia"/>
          <w:sz w:val="22"/>
          <w:szCs w:val="22"/>
        </w:rPr>
        <w:t>a</w:t>
      </w:r>
      <w:r w:rsidRPr="002747F2">
        <w:rPr>
          <w:rFonts w:ascii="Georgia" w:hAnsi="Georgia"/>
          <w:sz w:val="22"/>
          <w:szCs w:val="22"/>
        </w:rPr>
        <w:t xml:space="preserve"> wnioskodawcą, na piśmie</w:t>
      </w:r>
      <w:r w:rsidR="009F5CF3" w:rsidRPr="002747F2">
        <w:rPr>
          <w:rFonts w:ascii="Georgia" w:hAnsi="Georgia"/>
          <w:sz w:val="22"/>
          <w:szCs w:val="22"/>
        </w:rPr>
        <w:t>,</w:t>
      </w:r>
      <w:r w:rsidRPr="002747F2">
        <w:rPr>
          <w:rFonts w:ascii="Georgia" w:hAnsi="Georgia"/>
          <w:sz w:val="22"/>
          <w:szCs w:val="22"/>
        </w:rPr>
        <w:t xml:space="preserve"> pod rygorem nieważności i po spełnieniu przez wnioskodawcę warunków w niej określonych.</w:t>
      </w:r>
    </w:p>
    <w:p w14:paraId="0690DC2D" w14:textId="7A3590E7" w:rsidR="00A756E0" w:rsidRPr="002747F2" w:rsidRDefault="00EB447C" w:rsidP="00167B94">
      <w:pPr>
        <w:tabs>
          <w:tab w:val="left" w:pos="1361"/>
        </w:tabs>
        <w:ind w:left="-426" w:hanging="426"/>
        <w:jc w:val="both"/>
        <w:rPr>
          <w:rFonts w:ascii="Georgia" w:hAnsi="Georgia"/>
          <w:strike/>
          <w:sz w:val="22"/>
          <w:szCs w:val="22"/>
        </w:rPr>
      </w:pPr>
      <w:r w:rsidRPr="002747F2">
        <w:rPr>
          <w:rFonts w:ascii="Georgia" w:hAnsi="Georgia"/>
          <w:b/>
          <w:bCs/>
          <w:sz w:val="22"/>
          <w:szCs w:val="22"/>
        </w:rPr>
        <w:t>2</w:t>
      </w:r>
      <w:r w:rsidR="00A756E0" w:rsidRPr="002747F2">
        <w:rPr>
          <w:rFonts w:ascii="Georgia" w:hAnsi="Georgia"/>
          <w:b/>
          <w:bCs/>
          <w:sz w:val="22"/>
          <w:szCs w:val="22"/>
        </w:rPr>
        <w:t>.</w:t>
      </w:r>
      <w:r w:rsidR="00A756E0" w:rsidRPr="002747F2">
        <w:rPr>
          <w:rFonts w:ascii="Georgia" w:hAnsi="Georgia"/>
          <w:b/>
          <w:bCs/>
          <w:sz w:val="22"/>
          <w:szCs w:val="22"/>
        </w:rPr>
        <w:tab/>
      </w:r>
      <w:r w:rsidR="00A756E0" w:rsidRPr="002747F2">
        <w:rPr>
          <w:rFonts w:ascii="Georgia" w:hAnsi="Georgia"/>
          <w:sz w:val="22"/>
          <w:szCs w:val="22"/>
        </w:rPr>
        <w:t xml:space="preserve">Umowa pomiędzy Dyrektorem Urzędu a wnioskodawcą, zawierana jest w terminie do 1 miesiąca licząc od dnia rozpatrzenia wniosku. Niedopełnienie obowiązku dostarczenia w tym terminie niezbędnych dokumentów pozwalających na podpisanie umowy traktowane jest jako rezygnacja </w:t>
      </w:r>
      <w:r w:rsidR="007C4219" w:rsidRPr="002747F2">
        <w:rPr>
          <w:rFonts w:ascii="Georgia" w:hAnsi="Georgia"/>
          <w:sz w:val="22"/>
          <w:szCs w:val="22"/>
        </w:rPr>
        <w:br/>
      </w:r>
      <w:r w:rsidR="00A756E0" w:rsidRPr="002747F2">
        <w:rPr>
          <w:rFonts w:ascii="Georgia" w:hAnsi="Georgia"/>
          <w:sz w:val="22"/>
          <w:szCs w:val="22"/>
        </w:rPr>
        <w:t xml:space="preserve">ze środków. </w:t>
      </w:r>
    </w:p>
    <w:p w14:paraId="7E5B6EFA" w14:textId="618D8CDC" w:rsidR="00A756E0" w:rsidRPr="002747F2" w:rsidRDefault="00EB447C" w:rsidP="00167B94">
      <w:pPr>
        <w:tabs>
          <w:tab w:val="left" w:pos="1361"/>
        </w:tabs>
        <w:ind w:left="-426" w:hanging="426"/>
        <w:jc w:val="both"/>
        <w:rPr>
          <w:rFonts w:ascii="Georgia" w:hAnsi="Georgia"/>
          <w:sz w:val="22"/>
          <w:szCs w:val="22"/>
        </w:rPr>
      </w:pPr>
      <w:r w:rsidRPr="002747F2">
        <w:rPr>
          <w:rFonts w:ascii="Georgia" w:hAnsi="Georgia"/>
          <w:b/>
          <w:bCs/>
          <w:sz w:val="22"/>
          <w:szCs w:val="22"/>
        </w:rPr>
        <w:t>3</w:t>
      </w:r>
      <w:r w:rsidR="00A756E0" w:rsidRPr="002747F2">
        <w:rPr>
          <w:rFonts w:ascii="Georgia" w:hAnsi="Georgia"/>
          <w:b/>
          <w:bCs/>
          <w:sz w:val="22"/>
          <w:szCs w:val="22"/>
        </w:rPr>
        <w:t>.</w:t>
      </w:r>
      <w:r w:rsidR="00A756E0" w:rsidRPr="002747F2">
        <w:rPr>
          <w:rFonts w:ascii="Georgia" w:hAnsi="Georgia"/>
          <w:sz w:val="22"/>
          <w:szCs w:val="22"/>
        </w:rPr>
        <w:tab/>
        <w:t xml:space="preserve">W wyjątkowych przypadkach Dyrektor Urzędu może wyrazić zgodę na przedłużenie terminu określonego w ust. </w:t>
      </w:r>
      <w:r w:rsidR="00DE164A" w:rsidRPr="002747F2">
        <w:rPr>
          <w:rFonts w:ascii="Georgia" w:hAnsi="Georgia"/>
          <w:sz w:val="22"/>
          <w:szCs w:val="22"/>
        </w:rPr>
        <w:t>poprzedzającym</w:t>
      </w:r>
      <w:r w:rsidR="00A756E0" w:rsidRPr="002747F2">
        <w:rPr>
          <w:rFonts w:ascii="Georgia" w:hAnsi="Georgia"/>
          <w:sz w:val="22"/>
          <w:szCs w:val="22"/>
        </w:rPr>
        <w:t xml:space="preserve">. </w:t>
      </w:r>
    </w:p>
    <w:p w14:paraId="14BD7BB6" w14:textId="0FD3FB06" w:rsidR="00A756E0" w:rsidRPr="002747F2" w:rsidRDefault="00EB447C" w:rsidP="00167B94">
      <w:pPr>
        <w:tabs>
          <w:tab w:val="left" w:pos="1361"/>
        </w:tabs>
        <w:ind w:left="-426" w:hanging="426"/>
        <w:jc w:val="both"/>
        <w:rPr>
          <w:rFonts w:ascii="Georgia" w:hAnsi="Georgia"/>
          <w:sz w:val="22"/>
          <w:szCs w:val="22"/>
        </w:rPr>
      </w:pPr>
      <w:r w:rsidRPr="002747F2">
        <w:rPr>
          <w:rFonts w:ascii="Georgia" w:hAnsi="Georgia"/>
          <w:b/>
          <w:bCs/>
          <w:sz w:val="22"/>
          <w:szCs w:val="22"/>
        </w:rPr>
        <w:lastRenderedPageBreak/>
        <w:t>4</w:t>
      </w:r>
      <w:r w:rsidR="00A756E0" w:rsidRPr="002747F2">
        <w:rPr>
          <w:rFonts w:ascii="Georgia" w:hAnsi="Georgia"/>
          <w:b/>
          <w:bCs/>
          <w:sz w:val="22"/>
          <w:szCs w:val="22"/>
        </w:rPr>
        <w:t>.</w:t>
      </w:r>
      <w:r w:rsidR="00A756E0" w:rsidRPr="002747F2">
        <w:rPr>
          <w:rFonts w:ascii="Georgia" w:hAnsi="Georgia"/>
          <w:sz w:val="22"/>
          <w:szCs w:val="22"/>
        </w:rPr>
        <w:tab/>
        <w:t xml:space="preserve">Zawarcie umowy uzależnione jest od złożenia przez </w:t>
      </w:r>
      <w:r w:rsidR="00DE164A" w:rsidRPr="002747F2">
        <w:rPr>
          <w:rFonts w:ascii="Georgia" w:hAnsi="Georgia"/>
          <w:sz w:val="22"/>
          <w:szCs w:val="22"/>
        </w:rPr>
        <w:t xml:space="preserve">wnioskodawcę </w:t>
      </w:r>
      <w:r w:rsidR="00A756E0" w:rsidRPr="002747F2">
        <w:rPr>
          <w:rFonts w:ascii="Georgia" w:hAnsi="Georgia"/>
          <w:sz w:val="22"/>
          <w:szCs w:val="22"/>
        </w:rPr>
        <w:t>odpowiedniego zabezpieczenia ewentualnego zwrotu dokonanej refundacji.</w:t>
      </w:r>
    </w:p>
    <w:p w14:paraId="443FB794" w14:textId="5251C50F" w:rsidR="00A756E0" w:rsidRPr="002747F2" w:rsidRDefault="00EB447C" w:rsidP="00167B94">
      <w:pPr>
        <w:tabs>
          <w:tab w:val="left" w:pos="1361"/>
        </w:tabs>
        <w:ind w:left="-426" w:hanging="426"/>
        <w:jc w:val="both"/>
        <w:rPr>
          <w:rFonts w:ascii="Georgia" w:hAnsi="Georgia"/>
          <w:sz w:val="22"/>
          <w:szCs w:val="22"/>
        </w:rPr>
      </w:pPr>
      <w:r w:rsidRPr="002747F2">
        <w:rPr>
          <w:rFonts w:ascii="Georgia" w:hAnsi="Georgia"/>
          <w:b/>
          <w:bCs/>
          <w:sz w:val="22"/>
          <w:szCs w:val="22"/>
        </w:rPr>
        <w:t>5</w:t>
      </w:r>
      <w:r w:rsidR="00A756E0" w:rsidRPr="002747F2">
        <w:rPr>
          <w:rFonts w:ascii="Georgia" w:hAnsi="Georgia"/>
          <w:b/>
          <w:bCs/>
          <w:sz w:val="22"/>
          <w:szCs w:val="22"/>
        </w:rPr>
        <w:t>.</w:t>
      </w:r>
      <w:r w:rsidR="00A756E0" w:rsidRPr="002747F2">
        <w:rPr>
          <w:rFonts w:ascii="Georgia" w:hAnsi="Georgia"/>
          <w:sz w:val="22"/>
          <w:szCs w:val="22"/>
        </w:rPr>
        <w:t xml:space="preserve"> Umowa o refundację zawiera zobowiązanie </w:t>
      </w:r>
      <w:r w:rsidR="00DE164A" w:rsidRPr="002747F2">
        <w:rPr>
          <w:rFonts w:ascii="Georgia" w:hAnsi="Georgia"/>
          <w:sz w:val="22"/>
          <w:szCs w:val="22"/>
        </w:rPr>
        <w:t xml:space="preserve">wnioskodawcy </w:t>
      </w:r>
      <w:r w:rsidR="00A756E0" w:rsidRPr="002747F2">
        <w:rPr>
          <w:rFonts w:ascii="Georgia" w:hAnsi="Georgia"/>
          <w:sz w:val="22"/>
          <w:szCs w:val="22"/>
        </w:rPr>
        <w:t>do:</w:t>
      </w:r>
    </w:p>
    <w:p w14:paraId="43B3D913" w14:textId="3893C03E" w:rsidR="009F7C2D" w:rsidRPr="002747F2" w:rsidRDefault="009F7C2D" w:rsidP="00167B94">
      <w:pPr>
        <w:widowControl w:val="0"/>
        <w:numPr>
          <w:ilvl w:val="1"/>
          <w:numId w:val="15"/>
        </w:numPr>
        <w:tabs>
          <w:tab w:val="left" w:pos="851"/>
        </w:tabs>
        <w:ind w:left="0" w:hanging="567"/>
        <w:jc w:val="both"/>
        <w:rPr>
          <w:rFonts w:ascii="Georgia" w:hAnsi="Georgia"/>
          <w:sz w:val="22"/>
          <w:szCs w:val="22"/>
        </w:rPr>
      </w:pPr>
      <w:r w:rsidRPr="002747F2">
        <w:rPr>
          <w:rFonts w:ascii="Georgia" w:hAnsi="Georgia"/>
          <w:sz w:val="22"/>
          <w:szCs w:val="22"/>
        </w:rPr>
        <w:t xml:space="preserve">niezmniejszania wymiaru czasu pracy i </w:t>
      </w:r>
      <w:r w:rsidR="00B10C83" w:rsidRPr="002747F2">
        <w:rPr>
          <w:rFonts w:ascii="Georgia" w:hAnsi="Georgia"/>
          <w:sz w:val="22"/>
          <w:szCs w:val="22"/>
        </w:rPr>
        <w:t xml:space="preserve">stanu </w:t>
      </w:r>
      <w:r w:rsidRPr="002747F2">
        <w:rPr>
          <w:rFonts w:ascii="Georgia" w:hAnsi="Georgia"/>
          <w:sz w:val="22"/>
          <w:szCs w:val="22"/>
        </w:rPr>
        <w:t>zatrudnienia pracowników z przyczyn dotyczących zakładu pracy, a w przypadku zmniejszenia wymiaru czasu pracy lub stanu zatrudnienia z innych przyczyn-uzupełnienia czasu pracy lub stanu zatrudnienia.</w:t>
      </w:r>
    </w:p>
    <w:p w14:paraId="5FBF8A7E" w14:textId="2601ACEA" w:rsidR="009F7C2D" w:rsidRPr="002747F2" w:rsidRDefault="00A756E0" w:rsidP="00167B94">
      <w:pPr>
        <w:widowControl w:val="0"/>
        <w:numPr>
          <w:ilvl w:val="1"/>
          <w:numId w:val="15"/>
        </w:numPr>
        <w:tabs>
          <w:tab w:val="left" w:pos="851"/>
        </w:tabs>
        <w:ind w:left="0" w:hanging="567"/>
        <w:jc w:val="both"/>
        <w:rPr>
          <w:rFonts w:ascii="Georgia" w:hAnsi="Georgia"/>
          <w:sz w:val="22"/>
          <w:szCs w:val="22"/>
        </w:rPr>
      </w:pPr>
      <w:r w:rsidRPr="002747F2">
        <w:rPr>
          <w:rFonts w:ascii="Georgia" w:hAnsi="Georgia"/>
          <w:sz w:val="22"/>
          <w:szCs w:val="22"/>
        </w:rPr>
        <w:t xml:space="preserve">poniesienia wydatków na wymieniony w umowie katalog w terminie do </w:t>
      </w:r>
      <w:bookmarkStart w:id="10" w:name="_Hlk203569412"/>
      <w:r w:rsidRPr="002747F2">
        <w:rPr>
          <w:rFonts w:ascii="Georgia" w:hAnsi="Georgia"/>
          <w:sz w:val="22"/>
          <w:szCs w:val="22"/>
        </w:rPr>
        <w:t>dwóch miesięcy licząc od dnia podpisania umowy;</w:t>
      </w:r>
      <w:bookmarkEnd w:id="10"/>
      <w:r w:rsidRPr="002747F2">
        <w:rPr>
          <w:rFonts w:ascii="Georgia" w:hAnsi="Georgia"/>
          <w:sz w:val="22"/>
          <w:szCs w:val="22"/>
        </w:rPr>
        <w:t xml:space="preserve">     </w:t>
      </w:r>
    </w:p>
    <w:p w14:paraId="35CF46CF" w14:textId="77777777" w:rsidR="009F7C2D" w:rsidRPr="002747F2" w:rsidRDefault="00C10AF4" w:rsidP="00167B94">
      <w:pPr>
        <w:widowControl w:val="0"/>
        <w:numPr>
          <w:ilvl w:val="1"/>
          <w:numId w:val="15"/>
        </w:numPr>
        <w:tabs>
          <w:tab w:val="left" w:pos="851"/>
        </w:tabs>
        <w:ind w:left="0" w:hanging="567"/>
        <w:jc w:val="both"/>
        <w:rPr>
          <w:rFonts w:ascii="Georgia" w:hAnsi="Georgia"/>
          <w:sz w:val="22"/>
          <w:szCs w:val="22"/>
        </w:rPr>
      </w:pPr>
      <w:r w:rsidRPr="002747F2">
        <w:rPr>
          <w:rFonts w:ascii="Georgia" w:hAnsi="Georgia"/>
          <w:bCs/>
          <w:sz w:val="22"/>
          <w:szCs w:val="22"/>
        </w:rPr>
        <w:t>rozliczenia wydatków niezbędnych do wyposażenia stanowiska pracy;</w:t>
      </w:r>
    </w:p>
    <w:p w14:paraId="7DA822EA" w14:textId="029CF818" w:rsidR="001A7E29" w:rsidRPr="002747F2" w:rsidRDefault="001A7E29" w:rsidP="00167B94">
      <w:pPr>
        <w:widowControl w:val="0"/>
        <w:numPr>
          <w:ilvl w:val="1"/>
          <w:numId w:val="15"/>
        </w:numPr>
        <w:tabs>
          <w:tab w:val="left" w:pos="851"/>
        </w:tabs>
        <w:ind w:left="0" w:hanging="567"/>
        <w:jc w:val="both"/>
        <w:rPr>
          <w:rFonts w:ascii="Georgia" w:hAnsi="Georgia"/>
          <w:sz w:val="22"/>
          <w:szCs w:val="22"/>
        </w:rPr>
      </w:pPr>
      <w:r w:rsidRPr="002747F2">
        <w:rPr>
          <w:rFonts w:ascii="Georgia" w:hAnsi="Georgia"/>
          <w:bCs/>
          <w:sz w:val="22"/>
          <w:szCs w:val="22"/>
        </w:rPr>
        <w:t>złożenia rozliczenia</w:t>
      </w:r>
      <w:r w:rsidR="00E36AFC" w:rsidRPr="002747F2">
        <w:rPr>
          <w:rFonts w:ascii="Georgia" w:hAnsi="Georgia"/>
          <w:bCs/>
          <w:sz w:val="22"/>
          <w:szCs w:val="22"/>
        </w:rPr>
        <w:t xml:space="preserve"> wydatków</w:t>
      </w:r>
      <w:r w:rsidRPr="002747F2">
        <w:rPr>
          <w:rFonts w:ascii="Georgia" w:hAnsi="Georgia"/>
          <w:bCs/>
          <w:sz w:val="22"/>
          <w:szCs w:val="22"/>
        </w:rPr>
        <w:t xml:space="preserve">  zawierającego zestawienie kwot wydatkowanych </w:t>
      </w:r>
      <w:r w:rsidRPr="002747F2">
        <w:rPr>
          <w:rFonts w:ascii="Georgia" w:hAnsi="Georgia"/>
          <w:bCs/>
          <w:sz w:val="22"/>
          <w:szCs w:val="22"/>
        </w:rPr>
        <w:br/>
      </w:r>
      <w:r w:rsidR="00E36AFC" w:rsidRPr="002747F2">
        <w:rPr>
          <w:rFonts w:ascii="Georgia" w:hAnsi="Georgia"/>
          <w:bCs/>
          <w:sz w:val="22"/>
          <w:szCs w:val="22"/>
        </w:rPr>
        <w:t xml:space="preserve">na poszczególne </w:t>
      </w:r>
      <w:r w:rsidR="001E2076" w:rsidRPr="002747F2">
        <w:rPr>
          <w:rFonts w:ascii="Georgia" w:hAnsi="Georgia"/>
          <w:bCs/>
          <w:sz w:val="22"/>
          <w:szCs w:val="22"/>
        </w:rPr>
        <w:t xml:space="preserve">towary i usługi, sporządzonego na podstawie opłaconych faktur lub innych równoważnych dokumentów księgowych, z wyszczególnieniem cen brutto, kwot podatku od towarów i usług oraz cen netto </w:t>
      </w:r>
      <w:r w:rsidRPr="002747F2">
        <w:rPr>
          <w:rFonts w:ascii="Georgia" w:hAnsi="Georgia"/>
          <w:bCs/>
          <w:sz w:val="22"/>
          <w:szCs w:val="22"/>
        </w:rPr>
        <w:t xml:space="preserve">wraz z „oświadczeniem” czy Wnioskodawcy przysługuje prawo do obniżenia podatku od towarów i usług należnego o kwotę podatku naliczonego zawartego w wykazywanych wydatkach </w:t>
      </w:r>
      <w:r w:rsidR="00C10AF4" w:rsidRPr="002747F2">
        <w:rPr>
          <w:rFonts w:ascii="Georgia" w:hAnsi="Georgia"/>
          <w:bCs/>
          <w:sz w:val="22"/>
          <w:szCs w:val="22"/>
        </w:rPr>
        <w:t>(stanowiący załącznik nr 1 do wniosku o refundację poniesionych wydatków wraz z rozliczeniem). W okresie dwóch miesięcy licząc od dnia podpisania umowy</w:t>
      </w:r>
      <w:r w:rsidR="001E2076" w:rsidRPr="002747F2">
        <w:rPr>
          <w:rFonts w:ascii="Georgia" w:hAnsi="Georgia"/>
          <w:bCs/>
          <w:sz w:val="22"/>
          <w:szCs w:val="22"/>
        </w:rPr>
        <w:t xml:space="preserve">. </w:t>
      </w:r>
    </w:p>
    <w:p w14:paraId="2D3DF7B0" w14:textId="77777777" w:rsidR="00EB447C"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umożliwienia przed dokonaniem wypłaty i skierowaniem bezrobotnego lub opiekuna przeprowadzenia pracownikom Urzędu sprawdzeni</w:t>
      </w:r>
      <w:r w:rsidR="00B10C83" w:rsidRPr="002747F2">
        <w:rPr>
          <w:rFonts w:ascii="Georgia" w:hAnsi="Georgia"/>
          <w:sz w:val="22"/>
          <w:szCs w:val="22"/>
        </w:rPr>
        <w:t>a</w:t>
      </w:r>
      <w:r w:rsidRPr="002747F2">
        <w:rPr>
          <w:rFonts w:ascii="Georgia" w:hAnsi="Georgia"/>
          <w:sz w:val="22"/>
          <w:szCs w:val="22"/>
        </w:rPr>
        <w:t xml:space="preserve"> utworzonego stanowiska pracy, </w:t>
      </w:r>
      <w:r w:rsidRPr="002747F2">
        <w:rPr>
          <w:rFonts w:ascii="Georgia" w:hAnsi="Georgia"/>
          <w:sz w:val="22"/>
          <w:szCs w:val="22"/>
        </w:rPr>
        <w:br/>
        <w:t>jego wyposażenia lub doposażenia.</w:t>
      </w:r>
    </w:p>
    <w:p w14:paraId="29BE533D" w14:textId="7D0112DF" w:rsidR="00A756E0"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Utrzymanie stanowiska pracy utworzonego w związku z przyznaną refundacją przez okres co najmniej 18 miesięcy, a w przypadku przyznania refundacji w kwocie nie większej niż 4-krotność przeciętnego wynagrodzenia – co najmniej przez 12 miesięcy.</w:t>
      </w:r>
    </w:p>
    <w:p w14:paraId="5FE52718" w14:textId="77777777" w:rsidR="00B62718" w:rsidRPr="002747F2" w:rsidRDefault="00A756E0" w:rsidP="00167B94">
      <w:pPr>
        <w:pStyle w:val="Akapitzlist"/>
        <w:numPr>
          <w:ilvl w:val="1"/>
          <w:numId w:val="15"/>
        </w:numPr>
        <w:suppressAutoHyphens w:val="0"/>
        <w:ind w:left="0" w:right="38" w:hanging="567"/>
        <w:jc w:val="both"/>
        <w:rPr>
          <w:rFonts w:ascii="Georgia" w:hAnsi="Georgia"/>
          <w:sz w:val="22"/>
          <w:szCs w:val="22"/>
        </w:rPr>
      </w:pPr>
      <w:r w:rsidRPr="002747F2">
        <w:rPr>
          <w:rFonts w:ascii="Georgia" w:hAnsi="Georgia"/>
          <w:sz w:val="22"/>
          <w:szCs w:val="22"/>
        </w:rPr>
        <w:t>Zatrudnienia na wyposażonym lub doposażonym stanowisku pracy</w:t>
      </w:r>
      <w:r w:rsidR="00B62718" w:rsidRPr="002747F2">
        <w:rPr>
          <w:rFonts w:ascii="Georgia" w:hAnsi="Georgia"/>
          <w:sz w:val="22"/>
          <w:szCs w:val="22"/>
        </w:rPr>
        <w:t>:</w:t>
      </w:r>
    </w:p>
    <w:p w14:paraId="1083ABB7" w14:textId="633B2163" w:rsidR="00B62718" w:rsidRPr="002747F2" w:rsidRDefault="00B62718" w:rsidP="00167B94">
      <w:pPr>
        <w:pStyle w:val="Akapitzlist"/>
        <w:suppressAutoHyphens w:val="0"/>
        <w:ind w:left="0" w:right="38" w:hanging="142"/>
        <w:jc w:val="both"/>
        <w:rPr>
          <w:rFonts w:ascii="Georgia" w:hAnsi="Georgia"/>
          <w:sz w:val="22"/>
          <w:szCs w:val="22"/>
        </w:rPr>
      </w:pPr>
      <w:r w:rsidRPr="002747F2">
        <w:rPr>
          <w:rFonts w:ascii="Georgia" w:hAnsi="Georgia"/>
          <w:b/>
          <w:bCs/>
          <w:sz w:val="22"/>
          <w:szCs w:val="22"/>
        </w:rPr>
        <w:t>a)</w:t>
      </w:r>
      <w:r w:rsidR="00A756E0" w:rsidRPr="002747F2">
        <w:rPr>
          <w:rFonts w:ascii="Georgia" w:hAnsi="Georgia"/>
          <w:sz w:val="22"/>
          <w:szCs w:val="22"/>
        </w:rPr>
        <w:t xml:space="preserve"> łącznie przez okres wskazany w pkt. </w:t>
      </w:r>
      <w:r w:rsidR="009F5CF3" w:rsidRPr="002747F2">
        <w:rPr>
          <w:rFonts w:ascii="Georgia" w:hAnsi="Georgia"/>
          <w:sz w:val="22"/>
          <w:szCs w:val="22"/>
        </w:rPr>
        <w:t>6</w:t>
      </w:r>
      <w:r w:rsidR="00A756E0" w:rsidRPr="002747F2">
        <w:rPr>
          <w:rFonts w:ascii="Georgia" w:hAnsi="Georgia"/>
          <w:sz w:val="22"/>
          <w:szCs w:val="22"/>
        </w:rPr>
        <w:t>) w pełnym wymiarze czasu pracy skierowanego bezrobotnego lub w co najmniej połowie wymiaru czasu pracy skierowanego poszukującego pracy opiekuna</w:t>
      </w:r>
      <w:r w:rsidRPr="002747F2">
        <w:rPr>
          <w:rFonts w:ascii="Georgia" w:hAnsi="Georgia"/>
          <w:sz w:val="22"/>
          <w:szCs w:val="22"/>
        </w:rPr>
        <w:t>;</w:t>
      </w:r>
    </w:p>
    <w:p w14:paraId="5B5833B6" w14:textId="200A51C1" w:rsidR="00B62718" w:rsidRPr="002747F2" w:rsidRDefault="00B62718" w:rsidP="00167B94">
      <w:pPr>
        <w:pStyle w:val="Akapitzlist"/>
        <w:suppressAutoHyphens w:val="0"/>
        <w:ind w:left="0" w:right="38" w:hanging="142"/>
        <w:jc w:val="both"/>
        <w:rPr>
          <w:rFonts w:ascii="Georgia" w:hAnsi="Georgia"/>
          <w:sz w:val="22"/>
          <w:szCs w:val="22"/>
        </w:rPr>
      </w:pPr>
      <w:r w:rsidRPr="002747F2">
        <w:rPr>
          <w:rFonts w:ascii="Georgia" w:hAnsi="Georgia"/>
          <w:b/>
          <w:bCs/>
          <w:sz w:val="22"/>
          <w:szCs w:val="22"/>
        </w:rPr>
        <w:t>b)</w:t>
      </w:r>
      <w:r w:rsidRPr="002747F2">
        <w:rPr>
          <w:rFonts w:ascii="Georgia" w:hAnsi="Georgia"/>
          <w:sz w:val="22"/>
          <w:szCs w:val="22"/>
        </w:rPr>
        <w:t xml:space="preserve"> </w:t>
      </w:r>
      <w:r w:rsidR="00A756E0" w:rsidRPr="002747F2">
        <w:rPr>
          <w:rFonts w:ascii="Georgia" w:hAnsi="Georgia"/>
          <w:sz w:val="22"/>
          <w:szCs w:val="22"/>
        </w:rPr>
        <w:t xml:space="preserve">w żłobku lub klubie dziecięcego tworzonym i prowadzonym przez osoby fizyczne, osoby prawne i jednostki organizacyjne nieposiadające osobowości prawnej, skierowanego bezrobotnego lub poszukującego pracy opiekuna na stanowisku pracy związanym bezpośrednio ze sprawowaniem opieki na dziećmi niepełnosprawnymi lub prowadzeniem dla nich zajęć w co najmniej połowie wymiaru czasu pracy łącznie przez okres wskazany w pkt. </w:t>
      </w:r>
      <w:r w:rsidR="009F5CF3" w:rsidRPr="002747F2">
        <w:rPr>
          <w:rFonts w:ascii="Georgia" w:hAnsi="Georgia"/>
          <w:sz w:val="22"/>
          <w:szCs w:val="22"/>
        </w:rPr>
        <w:t>6</w:t>
      </w:r>
      <w:r w:rsidR="00A756E0" w:rsidRPr="002747F2">
        <w:rPr>
          <w:rFonts w:ascii="Georgia" w:hAnsi="Georgia"/>
          <w:sz w:val="22"/>
          <w:szCs w:val="22"/>
        </w:rPr>
        <w:t>)</w:t>
      </w:r>
      <w:r w:rsidRPr="002747F2">
        <w:rPr>
          <w:rFonts w:ascii="Georgia" w:hAnsi="Georgia"/>
          <w:sz w:val="22"/>
          <w:szCs w:val="22"/>
        </w:rPr>
        <w:t>;</w:t>
      </w:r>
    </w:p>
    <w:p w14:paraId="130ECE9C" w14:textId="79A92A2E" w:rsidR="009F5CF3" w:rsidRPr="002747F2" w:rsidRDefault="007312E9" w:rsidP="00167B94">
      <w:pPr>
        <w:pStyle w:val="Akapitzlist"/>
        <w:suppressAutoHyphens w:val="0"/>
        <w:ind w:left="0" w:right="38" w:hanging="142"/>
        <w:jc w:val="both"/>
        <w:rPr>
          <w:rFonts w:ascii="Georgia" w:hAnsi="Georgia"/>
          <w:sz w:val="22"/>
          <w:szCs w:val="22"/>
        </w:rPr>
      </w:pPr>
      <w:r w:rsidRPr="002747F2">
        <w:rPr>
          <w:rFonts w:ascii="Georgia" w:hAnsi="Georgia"/>
          <w:b/>
          <w:bCs/>
          <w:sz w:val="22"/>
          <w:szCs w:val="22"/>
        </w:rPr>
        <w:t>c</w:t>
      </w:r>
      <w:r w:rsidR="00B62718" w:rsidRPr="002747F2">
        <w:rPr>
          <w:rFonts w:ascii="Georgia" w:hAnsi="Georgia"/>
          <w:b/>
          <w:bCs/>
          <w:sz w:val="22"/>
          <w:szCs w:val="22"/>
        </w:rPr>
        <w:t>)</w:t>
      </w:r>
      <w:r w:rsidR="00B62718" w:rsidRPr="002747F2">
        <w:rPr>
          <w:rFonts w:ascii="Georgia" w:hAnsi="Georgia"/>
          <w:sz w:val="22"/>
          <w:szCs w:val="22"/>
        </w:rPr>
        <w:t xml:space="preserve"> </w:t>
      </w:r>
      <w:r w:rsidR="00A756E0" w:rsidRPr="002747F2">
        <w:rPr>
          <w:rFonts w:ascii="Georgia" w:hAnsi="Georgia"/>
          <w:sz w:val="22"/>
          <w:szCs w:val="22"/>
        </w:rPr>
        <w:t xml:space="preserve">przez przedsiębiorcę  prowadzącego działalność polegającą na  świadczeniu usług rehabilitacyjnych, skierowanego bezrobotnego lub poszukującego pracy opiekuna </w:t>
      </w:r>
      <w:r w:rsidR="007C4219" w:rsidRPr="002747F2">
        <w:rPr>
          <w:rFonts w:ascii="Georgia" w:hAnsi="Georgia"/>
          <w:sz w:val="22"/>
          <w:szCs w:val="22"/>
        </w:rPr>
        <w:br/>
      </w:r>
      <w:r w:rsidR="00A756E0" w:rsidRPr="002747F2">
        <w:rPr>
          <w:rFonts w:ascii="Georgia" w:hAnsi="Georgia"/>
          <w:sz w:val="22"/>
          <w:szCs w:val="22"/>
        </w:rPr>
        <w:t xml:space="preserve">na stanowisku pracy związanym bezpośrednio ze świadczeniem usług rehabilitacyjnych dla dzieci niepełnosprawnych (w tym usług mobilnych) w  co najmniej połowie wymiaru czasu pracy łącznie przez okres wskazany w pkt. </w:t>
      </w:r>
      <w:r w:rsidR="009F5CF3" w:rsidRPr="002747F2">
        <w:rPr>
          <w:rFonts w:ascii="Georgia" w:hAnsi="Georgia"/>
          <w:sz w:val="22"/>
          <w:szCs w:val="22"/>
        </w:rPr>
        <w:t>6</w:t>
      </w:r>
      <w:r w:rsidR="00A756E0" w:rsidRPr="002747F2">
        <w:rPr>
          <w:rFonts w:ascii="Georgia" w:hAnsi="Georgia"/>
          <w:sz w:val="22"/>
          <w:szCs w:val="22"/>
        </w:rPr>
        <w:t>).</w:t>
      </w:r>
    </w:p>
    <w:p w14:paraId="69E3F994" w14:textId="71A05FE0" w:rsidR="009F5CF3" w:rsidRPr="002747F2" w:rsidRDefault="009F5CF3" w:rsidP="00167B94">
      <w:pPr>
        <w:pStyle w:val="Akapitzlist"/>
        <w:numPr>
          <w:ilvl w:val="1"/>
          <w:numId w:val="15"/>
        </w:numPr>
        <w:suppressAutoHyphens w:val="0"/>
        <w:ind w:left="0" w:right="38" w:hanging="567"/>
        <w:jc w:val="both"/>
        <w:rPr>
          <w:rFonts w:ascii="Georgia" w:hAnsi="Georgia"/>
          <w:sz w:val="22"/>
          <w:szCs w:val="22"/>
        </w:rPr>
      </w:pPr>
      <w:r w:rsidRPr="002747F2">
        <w:rPr>
          <w:rFonts w:ascii="Georgia" w:hAnsi="Georgia"/>
          <w:sz w:val="22"/>
          <w:szCs w:val="22"/>
        </w:rPr>
        <w:t xml:space="preserve">Niezwłocznego poinformowania </w:t>
      </w:r>
      <w:r w:rsidR="006C0770" w:rsidRPr="002747F2">
        <w:rPr>
          <w:rFonts w:ascii="Georgia" w:hAnsi="Georgia"/>
          <w:sz w:val="22"/>
          <w:szCs w:val="22"/>
        </w:rPr>
        <w:t>o zwolnieniu się</w:t>
      </w:r>
      <w:r w:rsidR="00B10C83" w:rsidRPr="002747F2">
        <w:rPr>
          <w:rFonts w:ascii="Georgia" w:hAnsi="Georgia"/>
          <w:sz w:val="22"/>
          <w:szCs w:val="22"/>
        </w:rPr>
        <w:t xml:space="preserve"> pracownika z</w:t>
      </w:r>
      <w:r w:rsidR="006C0770" w:rsidRPr="002747F2">
        <w:rPr>
          <w:rFonts w:ascii="Georgia" w:hAnsi="Georgia"/>
          <w:sz w:val="22"/>
          <w:szCs w:val="22"/>
        </w:rPr>
        <w:t xml:space="preserve"> refundowanego stanowiska pracy oraz dostarczenia (w terminie do 7 dni)  Świadectwa Pracy zwolnionego pracownika;</w:t>
      </w:r>
    </w:p>
    <w:p w14:paraId="685C0295" w14:textId="281343A5" w:rsidR="00A756E0" w:rsidRPr="002747F2" w:rsidRDefault="00A756E0" w:rsidP="00167B94">
      <w:pPr>
        <w:pStyle w:val="Akapitzlist"/>
        <w:numPr>
          <w:ilvl w:val="1"/>
          <w:numId w:val="15"/>
        </w:numPr>
        <w:suppressAutoHyphens w:val="0"/>
        <w:ind w:left="0" w:right="38" w:hanging="567"/>
        <w:jc w:val="both"/>
        <w:rPr>
          <w:rFonts w:ascii="Georgia" w:hAnsi="Georgia"/>
          <w:sz w:val="22"/>
          <w:szCs w:val="22"/>
        </w:rPr>
      </w:pPr>
      <w:r w:rsidRPr="002747F2">
        <w:rPr>
          <w:rFonts w:ascii="Georgia" w:hAnsi="Georgia"/>
          <w:sz w:val="22"/>
          <w:szCs w:val="22"/>
        </w:rPr>
        <w:t>Zatrudnieni</w:t>
      </w:r>
      <w:r w:rsidR="009F5CF3" w:rsidRPr="002747F2">
        <w:rPr>
          <w:rFonts w:ascii="Georgia" w:hAnsi="Georgia"/>
          <w:sz w:val="22"/>
          <w:szCs w:val="22"/>
        </w:rPr>
        <w:t>a</w:t>
      </w:r>
      <w:r w:rsidRPr="002747F2">
        <w:rPr>
          <w:rFonts w:ascii="Georgia" w:hAnsi="Georgia"/>
          <w:sz w:val="22"/>
          <w:szCs w:val="22"/>
        </w:rPr>
        <w:t xml:space="preserve"> </w:t>
      </w:r>
      <w:r w:rsidR="00B62718" w:rsidRPr="002747F2">
        <w:rPr>
          <w:rFonts w:ascii="Georgia" w:hAnsi="Georgia"/>
          <w:sz w:val="22"/>
          <w:szCs w:val="22"/>
        </w:rPr>
        <w:t xml:space="preserve">kolejnego </w:t>
      </w:r>
      <w:r w:rsidRPr="002747F2">
        <w:rPr>
          <w:rFonts w:ascii="Georgia" w:hAnsi="Georgia"/>
          <w:sz w:val="22"/>
          <w:szCs w:val="22"/>
        </w:rPr>
        <w:t>skierowanego odpowiedniego bezrobotnego lub poszukującego pracy opiekuna na zwolnione wyposażone lub doposażone stanowisko pracy w przypadku zwolnienia stanowiska pracy z powodu:</w:t>
      </w:r>
    </w:p>
    <w:p w14:paraId="2CDBEAF7" w14:textId="77777777" w:rsidR="00A756E0" w:rsidRPr="002747F2" w:rsidRDefault="00A756E0" w:rsidP="00167B94">
      <w:pPr>
        <w:pStyle w:val="Akapitzlist"/>
        <w:suppressAutoHyphens w:val="0"/>
        <w:ind w:left="0" w:right="38" w:hanging="567"/>
        <w:jc w:val="both"/>
        <w:rPr>
          <w:rFonts w:ascii="Georgia" w:hAnsi="Georgia"/>
          <w:sz w:val="22"/>
          <w:szCs w:val="22"/>
        </w:rPr>
      </w:pPr>
      <w:r w:rsidRPr="002747F2">
        <w:rPr>
          <w:rFonts w:ascii="Georgia" w:hAnsi="Georgia"/>
          <w:sz w:val="22"/>
          <w:szCs w:val="22"/>
        </w:rPr>
        <w:t>- rozwiązania stosunku pracy przez bezrobotnego lub poszukującego pracy opiekuna,</w:t>
      </w:r>
    </w:p>
    <w:p w14:paraId="0BD1E199" w14:textId="77777777" w:rsidR="00A756E0" w:rsidRPr="002747F2" w:rsidRDefault="00A756E0" w:rsidP="00167B94">
      <w:pPr>
        <w:pStyle w:val="Akapitzlist"/>
        <w:suppressAutoHyphens w:val="0"/>
        <w:ind w:left="0" w:right="38" w:hanging="567"/>
        <w:jc w:val="both"/>
        <w:rPr>
          <w:rFonts w:ascii="Georgia" w:hAnsi="Georgia"/>
          <w:sz w:val="22"/>
          <w:szCs w:val="22"/>
        </w:rPr>
      </w:pPr>
      <w:r w:rsidRPr="002747F2">
        <w:rPr>
          <w:rFonts w:ascii="Georgia" w:hAnsi="Georgia"/>
          <w:sz w:val="22"/>
          <w:szCs w:val="22"/>
        </w:rPr>
        <w:t>- rozwiązania umowy o pracę przez wnioskodawcę bez wypowiedzenia,</w:t>
      </w:r>
    </w:p>
    <w:p w14:paraId="59070B8E" w14:textId="58631B6D" w:rsidR="00A756E0" w:rsidRPr="002747F2" w:rsidRDefault="00A756E0" w:rsidP="00167B94">
      <w:pPr>
        <w:pStyle w:val="Akapitzlist"/>
        <w:suppressAutoHyphens w:val="0"/>
        <w:ind w:left="0" w:right="38" w:hanging="567"/>
        <w:jc w:val="both"/>
        <w:rPr>
          <w:rFonts w:ascii="Georgia" w:hAnsi="Georgia"/>
          <w:sz w:val="22"/>
          <w:szCs w:val="22"/>
        </w:rPr>
      </w:pPr>
      <w:r w:rsidRPr="002747F2">
        <w:rPr>
          <w:rFonts w:ascii="Georgia" w:hAnsi="Georgia"/>
          <w:sz w:val="22"/>
          <w:szCs w:val="22"/>
        </w:rPr>
        <w:t>- wygaśnięcia umowy o pracę;</w:t>
      </w:r>
    </w:p>
    <w:p w14:paraId="7E531EEC" w14:textId="1C978DCE" w:rsidR="00A756E0"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 xml:space="preserve">dostarczenia kopii umów o pracę zawartych ze skierowanymi osobami bezrobotnymi </w:t>
      </w:r>
      <w:r w:rsidRPr="002747F2">
        <w:rPr>
          <w:rFonts w:ascii="Georgia" w:hAnsi="Georgia"/>
          <w:sz w:val="22"/>
          <w:szCs w:val="22"/>
        </w:rPr>
        <w:br/>
        <w:t>lub skierowanymi opiekunami w ramach uzupełnienia stanowiska refundowanego najpóźniej w ciągu 5 (pięciu) dni licząc od dnia zawarcia umowy o pracę ze skierowanym bezrobotnym</w:t>
      </w:r>
      <w:r w:rsidR="00EB447C" w:rsidRPr="002747F2">
        <w:rPr>
          <w:rFonts w:ascii="Georgia" w:hAnsi="Georgia"/>
          <w:sz w:val="22"/>
          <w:szCs w:val="22"/>
        </w:rPr>
        <w:t>;</w:t>
      </w:r>
    </w:p>
    <w:p w14:paraId="55D649DB" w14:textId="69C414A1" w:rsidR="00A756E0"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 xml:space="preserve">dostarczenia kopii pisemnego wniosku pracownika o udzielenie urlopu bezpłatnego </w:t>
      </w:r>
      <w:r w:rsidR="007C4219" w:rsidRPr="002747F2">
        <w:rPr>
          <w:rFonts w:ascii="Georgia" w:hAnsi="Georgia"/>
          <w:sz w:val="22"/>
          <w:szCs w:val="22"/>
        </w:rPr>
        <w:br/>
      </w:r>
      <w:r w:rsidRPr="002747F2">
        <w:rPr>
          <w:rFonts w:ascii="Georgia" w:hAnsi="Georgia"/>
          <w:sz w:val="22"/>
          <w:szCs w:val="22"/>
        </w:rPr>
        <w:t>w terminie 7 dni licząc od wpływu tego wniosku. Jeżeli zachodzi konieczność zastępstwa pracownika w czasie jego usprawiedliwionej nieobecności w pracy, Wnioskodawca może w tym celu zatrudnić kolejną skierowaną przez Urząd osobę bezrobotną lub opiekuna na podstawie umowy o pracę na czas określony, obejmujący czas tej nieobecności.</w:t>
      </w:r>
    </w:p>
    <w:p w14:paraId="1F10B555" w14:textId="310DCF27" w:rsidR="00EB447C"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bCs/>
          <w:sz w:val="22"/>
          <w:szCs w:val="22"/>
        </w:rPr>
        <w:t xml:space="preserve">W przypadku gdy wnioskodawca, który zawarł umowę o refundację kosztów wyposażenia lub doposażenia stanowiska pracy, nabędzie prawo do obniżenia kwoty podatku od towarów </w:t>
      </w:r>
      <w:r w:rsidR="007C4219" w:rsidRPr="002747F2">
        <w:rPr>
          <w:rFonts w:ascii="Georgia" w:hAnsi="Georgia"/>
          <w:bCs/>
          <w:sz w:val="22"/>
          <w:szCs w:val="22"/>
        </w:rPr>
        <w:br/>
      </w:r>
      <w:r w:rsidRPr="002747F2">
        <w:rPr>
          <w:rFonts w:ascii="Georgia" w:hAnsi="Georgia"/>
          <w:bCs/>
          <w:sz w:val="22"/>
          <w:szCs w:val="22"/>
        </w:rPr>
        <w:t xml:space="preserve">i usług należnego o kwotę podatku naliczonego, jest zobowiązany do zwrotu równowartości podatku od towarów i usług zakupionych w ramach umowy. Zwrot równowartości podatku od </w:t>
      </w:r>
      <w:r w:rsidRPr="002747F2">
        <w:rPr>
          <w:rFonts w:ascii="Georgia" w:hAnsi="Georgia"/>
          <w:bCs/>
          <w:sz w:val="22"/>
          <w:szCs w:val="22"/>
        </w:rPr>
        <w:lastRenderedPageBreak/>
        <w:t xml:space="preserve">towarów i usług zakupionych w ramach umowy jest dokonywany w terminie nie dłuższym niż 90 dni od dnia złożenia pierwszej deklaracji podatkowej dotyczącej podatku od towarów </w:t>
      </w:r>
      <w:r w:rsidR="007C4219" w:rsidRPr="002747F2">
        <w:rPr>
          <w:rFonts w:ascii="Georgia" w:hAnsi="Georgia"/>
          <w:bCs/>
          <w:sz w:val="22"/>
          <w:szCs w:val="22"/>
        </w:rPr>
        <w:br/>
      </w:r>
      <w:r w:rsidRPr="002747F2">
        <w:rPr>
          <w:rFonts w:ascii="Georgia" w:hAnsi="Georgia"/>
          <w:bCs/>
          <w:sz w:val="22"/>
          <w:szCs w:val="22"/>
        </w:rPr>
        <w:t>i usług, w której kwota tego podatku mogła być wykazana do odliczenia. Zwrot równowartości podatku od towarów i usług po tym terminie powoduje konieczność zapłaty odsetek ustawowych za opóźnienie.</w:t>
      </w:r>
    </w:p>
    <w:p w14:paraId="0B7D8D34" w14:textId="4A50F696" w:rsidR="00A756E0" w:rsidRPr="002747F2" w:rsidRDefault="00A756E0"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składania kwartalnych informacji o zatrudnieniu skierowanego bezrobotnego</w:t>
      </w:r>
      <w:r w:rsidRPr="002747F2">
        <w:rPr>
          <w:rFonts w:ascii="Georgia" w:hAnsi="Georgia"/>
          <w:sz w:val="22"/>
          <w:szCs w:val="22"/>
        </w:rPr>
        <w:br/>
        <w:t>lub skierowanego poszukującego pracy opiekuna oraz utrzymywaniu wyposażonego lub doposażonego stanowiska pracy w postaci raportu RCA;</w:t>
      </w:r>
    </w:p>
    <w:p w14:paraId="3C9B1B52" w14:textId="5F093360" w:rsidR="00460ECC" w:rsidRPr="002747F2" w:rsidRDefault="00460ECC" w:rsidP="00167B94">
      <w:pPr>
        <w:pStyle w:val="Akapitzlist"/>
        <w:numPr>
          <w:ilvl w:val="1"/>
          <w:numId w:val="15"/>
        </w:numPr>
        <w:suppressAutoHyphens w:val="0"/>
        <w:ind w:left="0" w:right="38" w:hanging="567"/>
        <w:jc w:val="both"/>
        <w:rPr>
          <w:rFonts w:ascii="Georgia" w:hAnsi="Georgia"/>
          <w:bCs/>
          <w:sz w:val="22"/>
          <w:szCs w:val="22"/>
        </w:rPr>
      </w:pPr>
      <w:r w:rsidRPr="002747F2">
        <w:rPr>
          <w:rFonts w:ascii="Georgia" w:hAnsi="Georgia"/>
          <w:sz w:val="22"/>
          <w:szCs w:val="22"/>
        </w:rPr>
        <w:t xml:space="preserve">Zwrotu, w terminie 30 dni od dnia doręczenia wezwania starosty, przyznanej refundacji wraz z odsetkami ustawowymi naliczonymi od dnia otrzymania środków, w wysokości </w:t>
      </w:r>
      <w:r w:rsidRPr="002747F2">
        <w:rPr>
          <w:rFonts w:ascii="Georgia" w:hAnsi="Georgia"/>
          <w:b/>
          <w:bCs/>
          <w:sz w:val="22"/>
          <w:szCs w:val="22"/>
        </w:rPr>
        <w:t>proporcjonalnej</w:t>
      </w:r>
      <w:r w:rsidRPr="002747F2">
        <w:rPr>
          <w:rFonts w:ascii="Georgia" w:hAnsi="Georgia"/>
          <w:sz w:val="22"/>
          <w:szCs w:val="22"/>
        </w:rPr>
        <w:t xml:space="preserve"> do okresu niezatrudniania na wyposażonym lub doposażonym stanowisku pracy w odpowiednim wymiarze czasu pracy określonym w umowie lub nieutrzymaniu stanowiska pracy przez wymagany okres</w:t>
      </w:r>
      <w:r w:rsidR="00B10C83" w:rsidRPr="002747F2">
        <w:rPr>
          <w:rFonts w:ascii="Georgia" w:hAnsi="Georgia"/>
          <w:sz w:val="22"/>
          <w:szCs w:val="22"/>
        </w:rPr>
        <w:t xml:space="preserve"> </w:t>
      </w:r>
      <w:r w:rsidR="006C0770" w:rsidRPr="002747F2">
        <w:rPr>
          <w:rFonts w:ascii="Georgia" w:hAnsi="Georgia"/>
          <w:sz w:val="22"/>
          <w:szCs w:val="22"/>
        </w:rPr>
        <w:t xml:space="preserve">(proporcjonalne wyliczenie wysokości kwoty do zwrotu następuje na podstawie posiadanych przez PUP dokumentów potwierdzających zatrudnienie) </w:t>
      </w:r>
      <w:r w:rsidRPr="002747F2">
        <w:rPr>
          <w:rFonts w:ascii="Georgia" w:hAnsi="Georgia"/>
          <w:sz w:val="22"/>
          <w:szCs w:val="22"/>
        </w:rPr>
        <w:t>w przypadku niespełnienia następujących warunków:</w:t>
      </w:r>
    </w:p>
    <w:p w14:paraId="07C425E6" w14:textId="77777777" w:rsidR="00460ECC" w:rsidRPr="002747F2" w:rsidRDefault="00460ECC" w:rsidP="00167B94">
      <w:pPr>
        <w:pStyle w:val="Akapitzlist"/>
        <w:numPr>
          <w:ilvl w:val="0"/>
          <w:numId w:val="20"/>
        </w:numPr>
        <w:suppressAutoHyphens w:val="0"/>
        <w:ind w:left="142" w:right="38" w:hanging="142"/>
        <w:jc w:val="both"/>
        <w:rPr>
          <w:rFonts w:ascii="Georgia" w:hAnsi="Georgia"/>
          <w:sz w:val="22"/>
          <w:szCs w:val="22"/>
        </w:rPr>
      </w:pPr>
      <w:r w:rsidRPr="002747F2">
        <w:rPr>
          <w:rFonts w:ascii="Georgia" w:hAnsi="Georgia"/>
          <w:sz w:val="22"/>
          <w:szCs w:val="22"/>
        </w:rPr>
        <w:t>utrzymanie stanowiska pracy utworzonego w związku z przyznaną refundacją przez okres co najmniej 18 miesięcy, a w przypadku przyznania refundacji w kwocie nie większej niż 4-krotność przeciętnego wynagrodzenia – co najmniej przez 12 miesięcy.</w:t>
      </w:r>
    </w:p>
    <w:p w14:paraId="2573FE8B" w14:textId="28610142" w:rsidR="00460ECC" w:rsidRPr="002747F2" w:rsidRDefault="00460ECC" w:rsidP="00167B94">
      <w:pPr>
        <w:pStyle w:val="Akapitzlist"/>
        <w:widowControl w:val="0"/>
        <w:numPr>
          <w:ilvl w:val="0"/>
          <w:numId w:val="20"/>
        </w:numPr>
        <w:tabs>
          <w:tab w:val="left" w:pos="993"/>
        </w:tabs>
        <w:ind w:left="142" w:hanging="142"/>
        <w:jc w:val="both"/>
        <w:rPr>
          <w:rFonts w:ascii="Georgia" w:hAnsi="Georgia"/>
          <w:bCs/>
          <w:sz w:val="22"/>
          <w:szCs w:val="22"/>
        </w:rPr>
      </w:pPr>
      <w:r w:rsidRPr="002747F2">
        <w:rPr>
          <w:rFonts w:ascii="Georgia" w:hAnsi="Georgia"/>
          <w:bCs/>
          <w:sz w:val="22"/>
          <w:szCs w:val="22"/>
        </w:rPr>
        <w:t>zatrudnienia na wyposażonym lub doposażonym stanowisku pracy w pełnym wymiarze czasu pracy skierowanego bezrobotnego lub opiekuna w co najmniej połowie wymiaru czasu pracy przez okres wskazany w umowie;</w:t>
      </w:r>
    </w:p>
    <w:p w14:paraId="16460AE6" w14:textId="03160453" w:rsidR="00460ECC" w:rsidRPr="002747F2" w:rsidRDefault="007312E9" w:rsidP="00167B94">
      <w:pPr>
        <w:pStyle w:val="Akapitzlist"/>
        <w:numPr>
          <w:ilvl w:val="1"/>
          <w:numId w:val="15"/>
        </w:numPr>
        <w:ind w:left="0" w:hanging="567"/>
        <w:rPr>
          <w:rFonts w:ascii="Georgia" w:hAnsi="Georgia"/>
          <w:bCs/>
          <w:sz w:val="22"/>
          <w:szCs w:val="22"/>
        </w:rPr>
      </w:pPr>
      <w:r w:rsidRPr="002747F2">
        <w:rPr>
          <w:rFonts w:ascii="Georgia" w:hAnsi="Georgia"/>
          <w:bCs/>
          <w:sz w:val="22"/>
          <w:szCs w:val="22"/>
        </w:rPr>
        <w:t>zwrotu części środków w</w:t>
      </w:r>
      <w:r w:rsidR="00460ECC" w:rsidRPr="002747F2">
        <w:rPr>
          <w:rFonts w:ascii="Georgia" w:hAnsi="Georgia"/>
          <w:bCs/>
          <w:sz w:val="22"/>
          <w:szCs w:val="22"/>
        </w:rPr>
        <w:t xml:space="preserve"> przypadku wykorzystania środków niezgodnie z przeznaczeniem, pobrania środków nienależnie lub w nadmiernej wysokości, wraz z odsetkami ustawowymi, naliczonymi od dnia otrzymania środków do dnia dokonania zwrotu. </w:t>
      </w:r>
    </w:p>
    <w:p w14:paraId="643E3638" w14:textId="79D0C695" w:rsidR="00A756E0" w:rsidRPr="002747F2" w:rsidRDefault="00A756E0" w:rsidP="00167B94">
      <w:pPr>
        <w:pStyle w:val="Akapitzlist"/>
        <w:numPr>
          <w:ilvl w:val="1"/>
          <w:numId w:val="15"/>
        </w:numPr>
        <w:suppressAutoHyphens w:val="0"/>
        <w:ind w:left="0" w:right="38" w:hanging="567"/>
        <w:jc w:val="both"/>
        <w:rPr>
          <w:rFonts w:ascii="Georgia" w:hAnsi="Georgia"/>
          <w:bCs/>
          <w:strike/>
          <w:sz w:val="22"/>
          <w:szCs w:val="22"/>
        </w:rPr>
      </w:pPr>
      <w:r w:rsidRPr="002747F2">
        <w:rPr>
          <w:rFonts w:ascii="Georgia" w:hAnsi="Georgia"/>
          <w:sz w:val="22"/>
          <w:szCs w:val="22"/>
        </w:rPr>
        <w:t xml:space="preserve">zwrotu, w terminie 30 dni od dnia doręczenia wezwania starosty </w:t>
      </w:r>
      <w:r w:rsidRPr="002747F2">
        <w:rPr>
          <w:rFonts w:ascii="Georgia" w:hAnsi="Georgia"/>
          <w:b/>
          <w:bCs/>
          <w:sz w:val="22"/>
          <w:szCs w:val="22"/>
        </w:rPr>
        <w:t>całości</w:t>
      </w:r>
      <w:r w:rsidRPr="002747F2">
        <w:rPr>
          <w:rFonts w:ascii="Georgia" w:hAnsi="Georgia"/>
          <w:sz w:val="22"/>
          <w:szCs w:val="22"/>
        </w:rPr>
        <w:t xml:space="preserve"> przyznanej refundacji wraz z odsetkami ustawowymi naliczonymi od dnia otrzymania środków, </w:t>
      </w:r>
      <w:r w:rsidR="007C4219" w:rsidRPr="002747F2">
        <w:rPr>
          <w:rFonts w:ascii="Georgia" w:hAnsi="Georgia"/>
          <w:sz w:val="22"/>
          <w:szCs w:val="22"/>
        </w:rPr>
        <w:br/>
      </w:r>
      <w:r w:rsidRPr="002747F2">
        <w:rPr>
          <w:rFonts w:ascii="Georgia" w:hAnsi="Georgia"/>
          <w:sz w:val="22"/>
          <w:szCs w:val="22"/>
        </w:rPr>
        <w:t>w przypadku:</w:t>
      </w:r>
    </w:p>
    <w:p w14:paraId="41B2E014" w14:textId="4B2E7A13" w:rsidR="00A756E0" w:rsidRPr="002747F2" w:rsidRDefault="00A756E0" w:rsidP="00167B94">
      <w:pPr>
        <w:pStyle w:val="Akapitzlist"/>
        <w:numPr>
          <w:ilvl w:val="0"/>
          <w:numId w:val="18"/>
        </w:numPr>
        <w:tabs>
          <w:tab w:val="left" w:pos="851"/>
        </w:tabs>
        <w:ind w:left="0" w:firstLine="0"/>
        <w:jc w:val="both"/>
        <w:rPr>
          <w:rFonts w:ascii="Georgia" w:hAnsi="Georgia"/>
          <w:sz w:val="22"/>
          <w:szCs w:val="22"/>
        </w:rPr>
      </w:pPr>
      <w:r w:rsidRPr="002747F2">
        <w:rPr>
          <w:rFonts w:ascii="Georgia" w:hAnsi="Georgia"/>
          <w:b/>
          <w:sz w:val="22"/>
          <w:szCs w:val="22"/>
        </w:rPr>
        <w:t xml:space="preserve">złożenia niezgodnych z prawdą oświadczeń, zaświadczeń lub informacji </w:t>
      </w:r>
      <w:r w:rsidR="0095286E" w:rsidRPr="002747F2">
        <w:rPr>
          <w:rFonts w:ascii="Georgia" w:hAnsi="Georgia"/>
          <w:b/>
          <w:sz w:val="22"/>
          <w:szCs w:val="22"/>
        </w:rPr>
        <w:t xml:space="preserve">zawartych w złożonym </w:t>
      </w:r>
      <w:r w:rsidR="00B10C83" w:rsidRPr="002747F2">
        <w:rPr>
          <w:rFonts w:ascii="Georgia" w:hAnsi="Georgia"/>
          <w:b/>
          <w:sz w:val="22"/>
          <w:szCs w:val="22"/>
        </w:rPr>
        <w:t>przez wnioskodawcę wniosku</w:t>
      </w:r>
      <w:r w:rsidR="00EB447C" w:rsidRPr="002747F2">
        <w:rPr>
          <w:rFonts w:ascii="Georgia" w:hAnsi="Georgia"/>
          <w:b/>
          <w:sz w:val="22"/>
          <w:szCs w:val="22"/>
        </w:rPr>
        <w:t>, a mianowicie:</w:t>
      </w:r>
    </w:p>
    <w:p w14:paraId="064B4206" w14:textId="3FD2BE29"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 xml:space="preserve">nieobniżaniu wymiaru czasu pracy pracownika w drodze wypowiedzenia dokonanego przez podmiot, bądź na mocy porozumienia stron z przyczyn niedotyczących pracowników, </w:t>
      </w:r>
      <w:r w:rsidR="00EB447C" w:rsidRPr="002747F2">
        <w:rPr>
          <w:rFonts w:ascii="Georgia" w:hAnsi="Georgia"/>
          <w:sz w:val="22"/>
          <w:szCs w:val="22"/>
        </w:rPr>
        <w:t xml:space="preserve">nierozwiązywania stosunku pracy z pracownikiem w drodze wypowiedzenia dokonanego przez podmiot, bądź na mocy porozumienia stron z przyczyn niedotyczących pracowników </w:t>
      </w:r>
      <w:r w:rsidR="00A756E0" w:rsidRPr="002747F2">
        <w:rPr>
          <w:rFonts w:ascii="Georgia" w:hAnsi="Georgia"/>
          <w:sz w:val="22"/>
          <w:szCs w:val="22"/>
        </w:rPr>
        <w:t>w okresie 6 miesięcy bezpośrednio poprzedzających dzień złożenia wniosku, oraz w okresie od dnia złożenia wniosku do dnia otrzymania refundacji,</w:t>
      </w:r>
    </w:p>
    <w:p w14:paraId="1030A318" w14:textId="367DBD9C"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 xml:space="preserve">niezaleganiu w dniu złożenia wniosku z wypłacaniem wynagrodzeń pracownikom oraz </w:t>
      </w:r>
      <w:r w:rsidR="00A756E0" w:rsidRPr="002747F2">
        <w:rPr>
          <w:rFonts w:ascii="Georgia" w:hAnsi="Georgia"/>
          <w:sz w:val="22"/>
          <w:szCs w:val="22"/>
        </w:rPr>
        <w:br/>
        <w:t>z opłacaniem należnych składek na ubezpieczenie społeczne, ubezpieczenie zdrowotne, Fundusz Pracy, Fundusz Solidarnościowy, Fundusz Gwarantowanych Świadczeń Pracowniczych oraz Fundusz Emerytur Pomostowych,</w:t>
      </w:r>
    </w:p>
    <w:p w14:paraId="34ED8B10" w14:textId="762E0105"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niezaleganiu z płatnościami podatkowymi w Urzędzie Skarbowym,</w:t>
      </w:r>
    </w:p>
    <w:p w14:paraId="17FCB942" w14:textId="78CCE18B"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niezaleganiu z opłacaniem innych danin publicznych,</w:t>
      </w:r>
    </w:p>
    <w:p w14:paraId="555BE7A6" w14:textId="75B833A3"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nieposiadaniu w dniu złożenia wniosku nieuregulowanych w terminie zobowiązań cywilnoprawnych,</w:t>
      </w:r>
    </w:p>
    <w:p w14:paraId="4D3DDE43" w14:textId="7BDD3934"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95286E" w:rsidRPr="002747F2">
        <w:rPr>
          <w:rFonts w:ascii="Georgia" w:hAnsi="Georgia"/>
          <w:sz w:val="22"/>
          <w:szCs w:val="22"/>
        </w:rPr>
        <w:t xml:space="preserve">wykonywaniu </w:t>
      </w:r>
      <w:r w:rsidR="00A756E0" w:rsidRPr="002747F2">
        <w:rPr>
          <w:rFonts w:ascii="Georgia" w:hAnsi="Georgia"/>
          <w:sz w:val="22"/>
          <w:szCs w:val="22"/>
        </w:rPr>
        <w:t>działalności gospodarczej, w rozumieniu przepisów o swobodzie działalności gospodarczej, przez okres 6 miesięcy bezpośrednio poprzedzających dzień złożenia wniosku (do wskazanego okresu prowadzenia działalności gospodarczej nie wlicza się okresu zawieszenia działalności gospodarczej);</w:t>
      </w:r>
    </w:p>
    <w:p w14:paraId="59849378" w14:textId="1EEC340E"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niekaralności w okresie 2 lat przed dniem złożenia wniosku za przestępstwo przeciwko obrotowi gospodarczemu, w rozumieniu ustawy z dnia 06 czerwca 1997 r. – Kodeks karny (</w:t>
      </w:r>
      <w:proofErr w:type="spellStart"/>
      <w:r w:rsidR="00A756E0" w:rsidRPr="002747F2">
        <w:rPr>
          <w:rFonts w:ascii="Georgia" w:hAnsi="Georgia"/>
          <w:sz w:val="22"/>
          <w:szCs w:val="22"/>
        </w:rPr>
        <w:t>t.j</w:t>
      </w:r>
      <w:proofErr w:type="spellEnd"/>
      <w:r w:rsidR="00A756E0" w:rsidRPr="002747F2">
        <w:rPr>
          <w:rFonts w:ascii="Georgia" w:hAnsi="Georgia"/>
          <w:sz w:val="22"/>
          <w:szCs w:val="22"/>
        </w:rPr>
        <w:t xml:space="preserve">. Dz. U. z 2024 r. poz. 17 z </w:t>
      </w:r>
      <w:proofErr w:type="spellStart"/>
      <w:r w:rsidR="00A756E0" w:rsidRPr="002747F2">
        <w:rPr>
          <w:rFonts w:ascii="Georgia" w:hAnsi="Georgia"/>
          <w:sz w:val="22"/>
          <w:szCs w:val="22"/>
        </w:rPr>
        <w:t>późn</w:t>
      </w:r>
      <w:proofErr w:type="spellEnd"/>
      <w:r w:rsidR="00A756E0" w:rsidRPr="002747F2">
        <w:rPr>
          <w:rFonts w:ascii="Georgia" w:hAnsi="Georgia"/>
          <w:sz w:val="22"/>
          <w:szCs w:val="22"/>
        </w:rPr>
        <w:t>. zm.) lub ustawy z dnia 28 października 2002 r. o odpowiedzialności podmiotów zbiorowych za czyny zabronione pod groźbą kary  (</w:t>
      </w:r>
      <w:proofErr w:type="spellStart"/>
      <w:r w:rsidR="00A756E0" w:rsidRPr="002747F2">
        <w:rPr>
          <w:rFonts w:ascii="Georgia" w:hAnsi="Georgia"/>
          <w:sz w:val="22"/>
          <w:szCs w:val="22"/>
        </w:rPr>
        <w:t>t.j</w:t>
      </w:r>
      <w:proofErr w:type="spellEnd"/>
      <w:r w:rsidR="00A756E0" w:rsidRPr="002747F2">
        <w:rPr>
          <w:rFonts w:ascii="Georgia" w:hAnsi="Georgia"/>
          <w:sz w:val="22"/>
          <w:szCs w:val="22"/>
        </w:rPr>
        <w:t xml:space="preserve">. Dz. U. z 2023 r. poz. 659 z </w:t>
      </w:r>
      <w:proofErr w:type="spellStart"/>
      <w:r w:rsidR="00A756E0" w:rsidRPr="002747F2">
        <w:rPr>
          <w:rFonts w:ascii="Georgia" w:hAnsi="Georgia"/>
          <w:sz w:val="22"/>
          <w:szCs w:val="22"/>
        </w:rPr>
        <w:t>późn</w:t>
      </w:r>
      <w:proofErr w:type="spellEnd"/>
      <w:r w:rsidR="00A756E0" w:rsidRPr="002747F2">
        <w:rPr>
          <w:rFonts w:ascii="Georgia" w:hAnsi="Georgia"/>
          <w:sz w:val="22"/>
          <w:szCs w:val="22"/>
        </w:rPr>
        <w:t>. zm.)</w:t>
      </w:r>
    </w:p>
    <w:p w14:paraId="4E1A4859" w14:textId="1C719EA3"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 xml:space="preserve">spełnianiu warunków, o których mowa w rozporządzeniu Komisji (UE) nr 2023/2831 z dnia 13 grudnia 2023 r. w sprawie stosowania art. 107 i 108 Traktatu o funkcjonowaniu Unii Europejskiej do pomocy de </w:t>
      </w:r>
      <w:proofErr w:type="spellStart"/>
      <w:r w:rsidR="00A756E0" w:rsidRPr="002747F2">
        <w:rPr>
          <w:rFonts w:ascii="Georgia" w:hAnsi="Georgia"/>
          <w:sz w:val="22"/>
          <w:szCs w:val="22"/>
        </w:rPr>
        <w:t>minimis</w:t>
      </w:r>
      <w:proofErr w:type="spellEnd"/>
      <w:r w:rsidR="00A756E0" w:rsidRPr="002747F2">
        <w:rPr>
          <w:rFonts w:ascii="Georgia" w:hAnsi="Georgia"/>
          <w:sz w:val="22"/>
          <w:szCs w:val="22"/>
        </w:rPr>
        <w:t xml:space="preserve"> (Dz. Urz. UE L 2831 z 15.12.2023), albo w rozumieniu przepisów rozporządzenia Komisji (UE) nr 1408/2013z dnia 18 grudnia 2013 r. w sprawie </w:t>
      </w:r>
      <w:r w:rsidR="00A756E0" w:rsidRPr="002747F2">
        <w:rPr>
          <w:rFonts w:ascii="Georgia" w:hAnsi="Georgia"/>
          <w:sz w:val="22"/>
          <w:szCs w:val="22"/>
        </w:rPr>
        <w:lastRenderedPageBreak/>
        <w:t xml:space="preserve">stosowania art. 107 i 108 Traktatu o funkcjonowaniu Unii Europejskiej do pomocy de </w:t>
      </w:r>
      <w:proofErr w:type="spellStart"/>
      <w:r w:rsidR="00A756E0" w:rsidRPr="002747F2">
        <w:rPr>
          <w:rFonts w:ascii="Georgia" w:hAnsi="Georgia"/>
          <w:sz w:val="22"/>
          <w:szCs w:val="22"/>
        </w:rPr>
        <w:t>minimis</w:t>
      </w:r>
      <w:proofErr w:type="spellEnd"/>
      <w:r w:rsidR="00A756E0" w:rsidRPr="002747F2">
        <w:rPr>
          <w:rFonts w:ascii="Georgia" w:hAnsi="Georgia"/>
          <w:sz w:val="22"/>
          <w:szCs w:val="22"/>
        </w:rPr>
        <w:t xml:space="preserve"> w sektorze rolnym (Dz. Urz. UE L 352 z 24.12.2013, str. 9),</w:t>
      </w:r>
    </w:p>
    <w:p w14:paraId="61564B6E" w14:textId="13504533"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 xml:space="preserve">o tym, iż otrzymana całkowita kwota pomocy de </w:t>
      </w:r>
      <w:proofErr w:type="spellStart"/>
      <w:r w:rsidR="00A756E0" w:rsidRPr="002747F2">
        <w:rPr>
          <w:rFonts w:ascii="Georgia" w:hAnsi="Georgia"/>
          <w:sz w:val="22"/>
          <w:szCs w:val="22"/>
        </w:rPr>
        <w:t>minimis</w:t>
      </w:r>
      <w:proofErr w:type="spellEnd"/>
      <w:r w:rsidR="00A756E0" w:rsidRPr="002747F2">
        <w:rPr>
          <w:rFonts w:ascii="Georgia" w:hAnsi="Georgia"/>
          <w:sz w:val="22"/>
          <w:szCs w:val="22"/>
        </w:rPr>
        <w:t xml:space="preserve"> przyznanej przez jedno państwo członkowskie jednemu przedsiębiorstwu nie może przekroczyć 300 000 EUR w okresie trzech lat.</w:t>
      </w:r>
    </w:p>
    <w:p w14:paraId="4698B7A4" w14:textId="707D7C84" w:rsidR="00A756E0" w:rsidRPr="002747F2" w:rsidRDefault="00167B94" w:rsidP="00167B94">
      <w:pPr>
        <w:pStyle w:val="Akapitzlist"/>
        <w:widowControl w:val="0"/>
        <w:tabs>
          <w:tab w:val="left" w:pos="993"/>
        </w:tabs>
        <w:ind w:left="0"/>
        <w:jc w:val="both"/>
        <w:rPr>
          <w:rFonts w:ascii="Georgia" w:hAnsi="Georgia"/>
          <w:sz w:val="22"/>
          <w:szCs w:val="22"/>
        </w:rPr>
      </w:pPr>
      <w:r w:rsidRPr="002747F2">
        <w:rPr>
          <w:rFonts w:ascii="Georgia" w:hAnsi="Georgia"/>
          <w:sz w:val="22"/>
          <w:szCs w:val="22"/>
        </w:rPr>
        <w:t xml:space="preserve">- </w:t>
      </w:r>
      <w:r w:rsidR="00A756E0" w:rsidRPr="002747F2">
        <w:rPr>
          <w:rFonts w:ascii="Georgia" w:hAnsi="Georgia"/>
          <w:sz w:val="22"/>
          <w:szCs w:val="22"/>
        </w:rPr>
        <w:t>zobowiązaniu się do niezwłocznego powiadomienia o możliwości przekroczenia granic dopuszczalnej pomocy,</w:t>
      </w:r>
    </w:p>
    <w:p w14:paraId="5A9A6D34" w14:textId="76729B94" w:rsidR="00A756E0" w:rsidRPr="002747F2" w:rsidRDefault="00A756E0" w:rsidP="00167B94">
      <w:pPr>
        <w:pStyle w:val="Akapitzlist"/>
        <w:numPr>
          <w:ilvl w:val="0"/>
          <w:numId w:val="18"/>
        </w:numPr>
        <w:tabs>
          <w:tab w:val="left" w:pos="993"/>
        </w:tabs>
        <w:ind w:left="0" w:firstLine="0"/>
        <w:jc w:val="both"/>
        <w:rPr>
          <w:rFonts w:ascii="Georgia" w:hAnsi="Georgia"/>
          <w:sz w:val="22"/>
          <w:szCs w:val="22"/>
        </w:rPr>
      </w:pPr>
      <w:r w:rsidRPr="002747F2">
        <w:rPr>
          <w:rFonts w:ascii="Georgia" w:hAnsi="Georgia"/>
          <w:b/>
          <w:bCs/>
          <w:sz w:val="22"/>
          <w:szCs w:val="22"/>
        </w:rPr>
        <w:t xml:space="preserve">naruszenia </w:t>
      </w:r>
      <w:r w:rsidR="00697DE2" w:rsidRPr="002747F2">
        <w:rPr>
          <w:rFonts w:ascii="Georgia" w:hAnsi="Georgia"/>
          <w:b/>
          <w:bCs/>
          <w:sz w:val="22"/>
          <w:szCs w:val="22"/>
        </w:rPr>
        <w:t xml:space="preserve"> pozostałych </w:t>
      </w:r>
      <w:r w:rsidRPr="002747F2">
        <w:rPr>
          <w:rFonts w:ascii="Georgia" w:hAnsi="Georgia"/>
          <w:b/>
          <w:bCs/>
          <w:sz w:val="22"/>
          <w:szCs w:val="22"/>
        </w:rPr>
        <w:t>warunków umowy;</w:t>
      </w:r>
    </w:p>
    <w:p w14:paraId="09D52213" w14:textId="762628DF" w:rsidR="007312E9" w:rsidRPr="002747F2" w:rsidRDefault="00EB447C" w:rsidP="00167B94">
      <w:pPr>
        <w:widowControl w:val="0"/>
        <w:tabs>
          <w:tab w:val="left" w:pos="993"/>
        </w:tabs>
        <w:ind w:left="-426" w:hanging="426"/>
        <w:jc w:val="both"/>
        <w:rPr>
          <w:rFonts w:ascii="Georgia" w:hAnsi="Georgia"/>
          <w:bCs/>
          <w:sz w:val="22"/>
          <w:szCs w:val="22"/>
        </w:rPr>
      </w:pPr>
      <w:bookmarkStart w:id="11" w:name="_Hlk62650502"/>
      <w:r w:rsidRPr="002747F2">
        <w:rPr>
          <w:rFonts w:ascii="Georgia" w:hAnsi="Georgia"/>
          <w:b/>
          <w:bCs/>
          <w:sz w:val="22"/>
          <w:szCs w:val="22"/>
        </w:rPr>
        <w:t>6</w:t>
      </w:r>
      <w:r w:rsidR="007312E9" w:rsidRPr="002747F2">
        <w:rPr>
          <w:rFonts w:ascii="Georgia" w:hAnsi="Georgia"/>
          <w:b/>
          <w:bCs/>
          <w:sz w:val="22"/>
          <w:szCs w:val="22"/>
        </w:rPr>
        <w:t>.</w:t>
      </w:r>
      <w:r w:rsidR="007312E9" w:rsidRPr="002747F2">
        <w:rPr>
          <w:rFonts w:ascii="Georgia" w:hAnsi="Georgia"/>
          <w:sz w:val="22"/>
          <w:szCs w:val="22"/>
        </w:rPr>
        <w:t xml:space="preserve"> </w:t>
      </w:r>
      <w:r w:rsidR="00A756E0" w:rsidRPr="002747F2">
        <w:rPr>
          <w:rFonts w:ascii="Georgia" w:hAnsi="Georgia"/>
          <w:sz w:val="22"/>
          <w:szCs w:val="22"/>
        </w:rPr>
        <w:t xml:space="preserve">Do okresu, o którym mowa w § 5 ust. 19, wliczany jest okres wykonywania pracy </w:t>
      </w:r>
      <w:r w:rsidR="00A756E0" w:rsidRPr="002747F2">
        <w:rPr>
          <w:rFonts w:ascii="Georgia" w:hAnsi="Georgia"/>
          <w:sz w:val="22"/>
          <w:szCs w:val="22"/>
        </w:rPr>
        <w:br/>
        <w:t>na wyposażonym lub doposażonym stanowisku pracy w okresie prowadzenia przedsiębiorstwa przez zarządcę sukcesyjnego lub właściciela przedsiębiorstwa w spadku, o którym mowa w art. 3 ustawy z dnia 5 lipca 2018 r. o zarządzie sukcesyjnym przedsiębiorstwem osoby fizycznej i innych ułatwieniach związanych z sukcesją przedsiębiorstw</w:t>
      </w:r>
      <w:r w:rsidR="009C72C1" w:rsidRPr="002747F2">
        <w:rPr>
          <w:rFonts w:ascii="Georgia" w:hAnsi="Georgia"/>
          <w:sz w:val="22"/>
          <w:szCs w:val="22"/>
        </w:rPr>
        <w:t>.</w:t>
      </w:r>
    </w:p>
    <w:p w14:paraId="5386F522" w14:textId="4D08C53D" w:rsidR="00697DE2" w:rsidRPr="002747F2" w:rsidRDefault="00EB447C" w:rsidP="00167B94">
      <w:pPr>
        <w:widowControl w:val="0"/>
        <w:tabs>
          <w:tab w:val="left" w:pos="993"/>
        </w:tabs>
        <w:ind w:left="-426" w:hanging="426"/>
        <w:jc w:val="both"/>
        <w:rPr>
          <w:rFonts w:ascii="Georgia" w:hAnsi="Georgia"/>
          <w:bCs/>
          <w:strike/>
          <w:sz w:val="22"/>
          <w:szCs w:val="22"/>
        </w:rPr>
      </w:pPr>
      <w:r w:rsidRPr="002747F2">
        <w:rPr>
          <w:rFonts w:ascii="Georgia" w:hAnsi="Georgia"/>
          <w:b/>
          <w:bCs/>
          <w:sz w:val="22"/>
          <w:szCs w:val="22"/>
        </w:rPr>
        <w:t>7</w:t>
      </w:r>
      <w:r w:rsidR="007312E9" w:rsidRPr="002747F2">
        <w:rPr>
          <w:rFonts w:ascii="Georgia" w:hAnsi="Georgia"/>
          <w:b/>
          <w:bCs/>
          <w:sz w:val="22"/>
          <w:szCs w:val="22"/>
        </w:rPr>
        <w:t>.</w:t>
      </w:r>
      <w:r w:rsidR="007312E9" w:rsidRPr="002747F2">
        <w:rPr>
          <w:rFonts w:ascii="Georgia" w:hAnsi="Georgia"/>
          <w:sz w:val="22"/>
          <w:szCs w:val="22"/>
        </w:rPr>
        <w:t xml:space="preserve"> </w:t>
      </w:r>
      <w:r w:rsidR="00A756E0" w:rsidRPr="002747F2">
        <w:rPr>
          <w:rFonts w:ascii="Georgia" w:hAnsi="Georgia"/>
          <w:sz w:val="22"/>
          <w:szCs w:val="22"/>
        </w:rPr>
        <w:t xml:space="preserve">W przypadku śmierci osoby fizycznej wykonującej działalność gospodarczą przed upływem określonego w umowie okresu utrzymania stanowiska pracy lub zatrudnienia na wyposażonym lub doposażonym stanowisku pracy </w:t>
      </w:r>
      <w:r w:rsidR="00A756E0" w:rsidRPr="002747F2">
        <w:rPr>
          <w:rFonts w:ascii="Georgia" w:hAnsi="Georgia"/>
          <w:strike/>
          <w:sz w:val="22"/>
          <w:szCs w:val="22"/>
        </w:rPr>
        <w:t>i</w:t>
      </w:r>
      <w:r w:rsidR="00A756E0" w:rsidRPr="002747F2">
        <w:rPr>
          <w:rFonts w:ascii="Georgia" w:hAnsi="Georgia"/>
          <w:sz w:val="22"/>
          <w:szCs w:val="22"/>
        </w:rPr>
        <w:t xml:space="preserve"> oraz nieprowadzenia przedsiębiorstwa przez osoby, o których mowa w </w:t>
      </w:r>
      <w:proofErr w:type="spellStart"/>
      <w:r w:rsidR="00A756E0" w:rsidRPr="002747F2">
        <w:rPr>
          <w:rFonts w:ascii="Georgia" w:hAnsi="Georgia"/>
          <w:sz w:val="22"/>
          <w:szCs w:val="22"/>
        </w:rPr>
        <w:t>ppkt</w:t>
      </w:r>
      <w:proofErr w:type="spellEnd"/>
      <w:r w:rsidR="00A756E0" w:rsidRPr="002747F2">
        <w:rPr>
          <w:rFonts w:ascii="Georgia" w:hAnsi="Georgia"/>
          <w:sz w:val="22"/>
          <w:szCs w:val="22"/>
        </w:rPr>
        <w:t xml:space="preserve">. 21), zwrot refundacji następuje proporcjonalnie do okresu, jaki pozostał do określonego w umowie upływu okresu zatrudnienia lub utrzymania stanowiska pracy, bez odsetek. </w:t>
      </w:r>
    </w:p>
    <w:p w14:paraId="4E257B35" w14:textId="77777777" w:rsidR="00167B94" w:rsidRPr="002747F2" w:rsidRDefault="00167B94" w:rsidP="00697DE2">
      <w:pPr>
        <w:jc w:val="center"/>
        <w:rPr>
          <w:rFonts w:ascii="Georgia" w:hAnsi="Georgia"/>
          <w:b/>
          <w:sz w:val="22"/>
          <w:szCs w:val="22"/>
        </w:rPr>
      </w:pPr>
    </w:p>
    <w:p w14:paraId="44215F44" w14:textId="191ED030" w:rsidR="00697DE2" w:rsidRPr="002747F2" w:rsidRDefault="00697DE2" w:rsidP="00697DE2">
      <w:pPr>
        <w:jc w:val="center"/>
        <w:rPr>
          <w:rFonts w:ascii="Georgia" w:hAnsi="Georgia"/>
          <w:b/>
          <w:sz w:val="22"/>
          <w:szCs w:val="22"/>
        </w:rPr>
      </w:pPr>
      <w:r w:rsidRPr="002747F2">
        <w:rPr>
          <w:rFonts w:ascii="Georgia" w:hAnsi="Georgia"/>
          <w:b/>
          <w:sz w:val="22"/>
          <w:szCs w:val="22"/>
        </w:rPr>
        <w:t>§ 6</w:t>
      </w:r>
    </w:p>
    <w:p w14:paraId="4BD69106" w14:textId="595F43E7" w:rsidR="00200DFA" w:rsidRPr="002747F2" w:rsidRDefault="00697DE2" w:rsidP="00167B94">
      <w:pPr>
        <w:widowControl w:val="0"/>
        <w:numPr>
          <w:ilvl w:val="0"/>
          <w:numId w:val="24"/>
        </w:numPr>
        <w:tabs>
          <w:tab w:val="clear" w:pos="1440"/>
          <w:tab w:val="num" w:pos="-426"/>
        </w:tabs>
        <w:ind w:left="-426" w:hanging="425"/>
        <w:jc w:val="both"/>
        <w:rPr>
          <w:rFonts w:ascii="Georgia" w:hAnsi="Georgia"/>
          <w:sz w:val="22"/>
          <w:szCs w:val="22"/>
        </w:rPr>
      </w:pPr>
      <w:r w:rsidRPr="002747F2">
        <w:rPr>
          <w:rFonts w:ascii="Georgia" w:hAnsi="Georgia"/>
          <w:sz w:val="22"/>
          <w:szCs w:val="22"/>
        </w:rPr>
        <w:t xml:space="preserve">Wnioskodawcy, który poniósł wydatki na wyposażenie lub doposażenie stanowiska pracy dla skierowanego bezrobotnego pod warunkiem jego zatrudnienia w pełnym wymiarze czasu pracy lub dla opiekuna zatrudnionego co najmniej w połowie wymiaru czasu pracy, może być dokonana refundacja tych wydatków w wysokości określonej w umowie, nie wyższej jednak niż 6-krotna wysokość przeciętnego wynagrodzenia na dzień zawarcia umowy pomiędzy Dyrektorem Urzędu </w:t>
      </w:r>
      <w:r w:rsidR="007C4219" w:rsidRPr="002747F2">
        <w:rPr>
          <w:rFonts w:ascii="Georgia" w:hAnsi="Georgia"/>
          <w:sz w:val="22"/>
          <w:szCs w:val="22"/>
        </w:rPr>
        <w:br/>
      </w:r>
      <w:r w:rsidRPr="002747F2">
        <w:rPr>
          <w:rFonts w:ascii="Georgia" w:hAnsi="Georgia"/>
          <w:sz w:val="22"/>
          <w:szCs w:val="22"/>
        </w:rPr>
        <w:t xml:space="preserve">a </w:t>
      </w:r>
      <w:r w:rsidR="00200DFA" w:rsidRPr="002747F2">
        <w:rPr>
          <w:rFonts w:ascii="Georgia" w:hAnsi="Georgia"/>
          <w:sz w:val="22"/>
          <w:szCs w:val="22"/>
        </w:rPr>
        <w:t>wnioskodawcą</w:t>
      </w:r>
      <w:r w:rsidRPr="002747F2">
        <w:rPr>
          <w:rFonts w:ascii="Georgia" w:hAnsi="Georgia"/>
          <w:sz w:val="22"/>
          <w:szCs w:val="22"/>
        </w:rPr>
        <w:t>.</w:t>
      </w:r>
    </w:p>
    <w:p w14:paraId="01475DC1" w14:textId="3CAAAB08" w:rsidR="00200DFA" w:rsidRPr="002747F2" w:rsidRDefault="00200DFA" w:rsidP="00167B94">
      <w:pPr>
        <w:widowControl w:val="0"/>
        <w:numPr>
          <w:ilvl w:val="0"/>
          <w:numId w:val="24"/>
        </w:numPr>
        <w:tabs>
          <w:tab w:val="clear" w:pos="1440"/>
          <w:tab w:val="num" w:pos="-426"/>
        </w:tabs>
        <w:ind w:left="-426" w:hanging="425"/>
        <w:jc w:val="both"/>
        <w:rPr>
          <w:rFonts w:ascii="Georgia" w:hAnsi="Georgia"/>
          <w:sz w:val="22"/>
          <w:szCs w:val="22"/>
        </w:rPr>
      </w:pPr>
      <w:r w:rsidRPr="002747F2">
        <w:rPr>
          <w:rFonts w:ascii="Georgia" w:hAnsi="Georgia"/>
          <w:sz w:val="22"/>
          <w:szCs w:val="22"/>
        </w:rPr>
        <w:t>Rozliczenie poniesionych i udokumentowanych kosztów wyposażenia lub doposażenia stanowiska pracy dokonywane jest</w:t>
      </w:r>
      <w:r w:rsidR="007D6C3C" w:rsidRPr="002747F2">
        <w:rPr>
          <w:rFonts w:ascii="Georgia" w:hAnsi="Georgia"/>
          <w:sz w:val="22"/>
          <w:szCs w:val="22"/>
        </w:rPr>
        <w:t>:</w:t>
      </w:r>
    </w:p>
    <w:p w14:paraId="5DF67A63" w14:textId="36BCE5D6" w:rsidR="007D6C3C" w:rsidRPr="002747F2" w:rsidRDefault="007D6C3C" w:rsidP="00167B94">
      <w:pPr>
        <w:widowControl w:val="0"/>
        <w:tabs>
          <w:tab w:val="num" w:pos="0"/>
        </w:tabs>
        <w:ind w:left="-142" w:hanging="425"/>
        <w:jc w:val="both"/>
        <w:rPr>
          <w:rFonts w:ascii="Georgia" w:hAnsi="Georgia"/>
          <w:sz w:val="22"/>
          <w:szCs w:val="22"/>
        </w:rPr>
      </w:pPr>
      <w:r w:rsidRPr="002747F2">
        <w:rPr>
          <w:rFonts w:ascii="Georgia" w:hAnsi="Georgia"/>
          <w:b/>
          <w:bCs/>
          <w:sz w:val="22"/>
          <w:szCs w:val="22"/>
        </w:rPr>
        <w:t>1)</w:t>
      </w:r>
      <w:r w:rsidRPr="002747F2">
        <w:rPr>
          <w:rFonts w:ascii="Georgia" w:hAnsi="Georgia"/>
          <w:sz w:val="22"/>
          <w:szCs w:val="22"/>
        </w:rPr>
        <w:t xml:space="preserve"> w kwocie netto wnioskodawcom, którym przysługuje prawo do obniżenia podatku od towarów </w:t>
      </w:r>
      <w:r w:rsidR="007C4219" w:rsidRPr="002747F2">
        <w:rPr>
          <w:rFonts w:ascii="Georgia" w:hAnsi="Georgia"/>
          <w:sz w:val="22"/>
          <w:szCs w:val="22"/>
        </w:rPr>
        <w:br/>
      </w:r>
      <w:r w:rsidRPr="002747F2">
        <w:rPr>
          <w:rFonts w:ascii="Georgia" w:hAnsi="Georgia"/>
          <w:sz w:val="22"/>
          <w:szCs w:val="22"/>
        </w:rPr>
        <w:t>i usług należnego o kwotę podatku naliczonego;</w:t>
      </w:r>
    </w:p>
    <w:p w14:paraId="2AF15189" w14:textId="07CA1252" w:rsidR="007D6C3C" w:rsidRPr="002747F2" w:rsidRDefault="007D6C3C" w:rsidP="00167B94">
      <w:pPr>
        <w:widowControl w:val="0"/>
        <w:tabs>
          <w:tab w:val="num" w:pos="0"/>
        </w:tabs>
        <w:ind w:left="-142" w:hanging="425"/>
        <w:jc w:val="both"/>
        <w:rPr>
          <w:rFonts w:ascii="Georgia" w:hAnsi="Georgia"/>
          <w:sz w:val="22"/>
          <w:szCs w:val="22"/>
        </w:rPr>
      </w:pPr>
      <w:r w:rsidRPr="002747F2">
        <w:rPr>
          <w:rFonts w:ascii="Georgia" w:hAnsi="Georgia"/>
          <w:b/>
          <w:bCs/>
          <w:sz w:val="22"/>
          <w:szCs w:val="22"/>
        </w:rPr>
        <w:t>2)</w:t>
      </w:r>
      <w:r w:rsidRPr="002747F2">
        <w:rPr>
          <w:rFonts w:ascii="Georgia" w:hAnsi="Georgia"/>
          <w:sz w:val="22"/>
          <w:szCs w:val="22"/>
        </w:rPr>
        <w:t xml:space="preserve"> w kwocie brutto wnioskodawcom, którym nie przysługuje prawo do obniżenia podatków </w:t>
      </w:r>
      <w:r w:rsidR="007C4219" w:rsidRPr="002747F2">
        <w:rPr>
          <w:rFonts w:ascii="Georgia" w:hAnsi="Georgia"/>
          <w:sz w:val="22"/>
          <w:szCs w:val="22"/>
        </w:rPr>
        <w:br/>
      </w:r>
      <w:r w:rsidRPr="002747F2">
        <w:rPr>
          <w:rFonts w:ascii="Georgia" w:hAnsi="Georgia"/>
          <w:sz w:val="22"/>
          <w:szCs w:val="22"/>
        </w:rPr>
        <w:t>od towarów i usług należnego o kwotę podatku naliczonego.</w:t>
      </w:r>
    </w:p>
    <w:p w14:paraId="5B2CCDDE" w14:textId="631B53D7" w:rsidR="007312E9" w:rsidRPr="002747F2" w:rsidRDefault="00200DFA" w:rsidP="00167B94">
      <w:pPr>
        <w:widowControl w:val="0"/>
        <w:numPr>
          <w:ilvl w:val="0"/>
          <w:numId w:val="24"/>
        </w:numPr>
        <w:tabs>
          <w:tab w:val="clear" w:pos="1440"/>
          <w:tab w:val="num" w:pos="-426"/>
        </w:tabs>
        <w:ind w:left="-426" w:hanging="425"/>
        <w:jc w:val="both"/>
        <w:rPr>
          <w:rFonts w:ascii="Georgia" w:hAnsi="Georgia"/>
          <w:sz w:val="22"/>
          <w:szCs w:val="22"/>
        </w:rPr>
      </w:pPr>
      <w:r w:rsidRPr="002747F2">
        <w:rPr>
          <w:rFonts w:ascii="Georgia" w:hAnsi="Georgia"/>
          <w:sz w:val="22"/>
          <w:szCs w:val="22"/>
        </w:rPr>
        <w:t xml:space="preserve">Refundacja kosztów nastąpi na podstawie przedłożonego </w:t>
      </w:r>
      <w:r w:rsidR="007312E9" w:rsidRPr="002747F2">
        <w:rPr>
          <w:rFonts w:ascii="Georgia" w:hAnsi="Georgia"/>
          <w:sz w:val="22"/>
          <w:szCs w:val="22"/>
        </w:rPr>
        <w:t>rozliczeni</w:t>
      </w:r>
      <w:r w:rsidRPr="002747F2">
        <w:rPr>
          <w:rFonts w:ascii="Georgia" w:hAnsi="Georgia"/>
          <w:sz w:val="22"/>
          <w:szCs w:val="22"/>
        </w:rPr>
        <w:t>a oraz</w:t>
      </w:r>
      <w:r w:rsidR="007312E9" w:rsidRPr="002747F2">
        <w:rPr>
          <w:rFonts w:ascii="Georgia" w:hAnsi="Georgia"/>
          <w:sz w:val="22"/>
          <w:szCs w:val="22"/>
        </w:rPr>
        <w:t xml:space="preserve"> dokumentów potwierdzających poniesione wydatki w terminie określonym w umowie  </w:t>
      </w:r>
      <w:r w:rsidR="007312E9" w:rsidRPr="002747F2">
        <w:rPr>
          <w:rFonts w:ascii="Georgia" w:hAnsi="Georgia"/>
          <w:bCs/>
          <w:sz w:val="22"/>
          <w:szCs w:val="22"/>
        </w:rPr>
        <w:t>(tj.: faktur, faktur uproszczon</w:t>
      </w:r>
      <w:r w:rsidR="007D6C3C" w:rsidRPr="002747F2">
        <w:rPr>
          <w:rFonts w:ascii="Georgia" w:hAnsi="Georgia"/>
          <w:bCs/>
          <w:sz w:val="22"/>
          <w:szCs w:val="22"/>
        </w:rPr>
        <w:t>ych</w:t>
      </w:r>
      <w:r w:rsidR="007312E9" w:rsidRPr="002747F2">
        <w:rPr>
          <w:rFonts w:ascii="Georgia" w:hAnsi="Georgia"/>
          <w:bCs/>
          <w:sz w:val="22"/>
          <w:szCs w:val="22"/>
        </w:rPr>
        <w:t>, paragon</w:t>
      </w:r>
      <w:r w:rsidR="007D6C3C" w:rsidRPr="002747F2">
        <w:rPr>
          <w:rFonts w:ascii="Georgia" w:hAnsi="Georgia"/>
          <w:bCs/>
          <w:sz w:val="22"/>
          <w:szCs w:val="22"/>
        </w:rPr>
        <w:t>ów</w:t>
      </w:r>
      <w:r w:rsidR="007312E9" w:rsidRPr="002747F2">
        <w:rPr>
          <w:rFonts w:ascii="Georgia" w:hAnsi="Georgia"/>
          <w:bCs/>
          <w:sz w:val="22"/>
          <w:szCs w:val="22"/>
        </w:rPr>
        <w:t xml:space="preserve"> fiskaln</w:t>
      </w:r>
      <w:r w:rsidR="007D6C3C" w:rsidRPr="002747F2">
        <w:rPr>
          <w:rFonts w:ascii="Georgia" w:hAnsi="Georgia"/>
          <w:bCs/>
          <w:sz w:val="22"/>
          <w:szCs w:val="22"/>
        </w:rPr>
        <w:t>ych</w:t>
      </w:r>
      <w:r w:rsidR="007312E9" w:rsidRPr="002747F2">
        <w:rPr>
          <w:rFonts w:ascii="Georgia" w:hAnsi="Georgia"/>
          <w:bCs/>
          <w:sz w:val="22"/>
          <w:szCs w:val="22"/>
        </w:rPr>
        <w:t xml:space="preserve"> zawierając</w:t>
      </w:r>
      <w:r w:rsidR="007D6C3C" w:rsidRPr="002747F2">
        <w:rPr>
          <w:rFonts w:ascii="Georgia" w:hAnsi="Georgia"/>
          <w:bCs/>
          <w:sz w:val="22"/>
          <w:szCs w:val="22"/>
        </w:rPr>
        <w:t>ych</w:t>
      </w:r>
      <w:r w:rsidR="007312E9" w:rsidRPr="002747F2">
        <w:rPr>
          <w:rFonts w:ascii="Georgia" w:hAnsi="Georgia"/>
          <w:bCs/>
          <w:sz w:val="22"/>
          <w:szCs w:val="22"/>
        </w:rPr>
        <w:t xml:space="preserve"> NIP nabywcy oraz um</w:t>
      </w:r>
      <w:r w:rsidR="007D6C3C" w:rsidRPr="002747F2">
        <w:rPr>
          <w:rFonts w:ascii="Georgia" w:hAnsi="Georgia"/>
          <w:bCs/>
          <w:sz w:val="22"/>
          <w:szCs w:val="22"/>
        </w:rPr>
        <w:t>ów</w:t>
      </w:r>
      <w:r w:rsidR="007312E9" w:rsidRPr="002747F2">
        <w:rPr>
          <w:rFonts w:ascii="Georgia" w:hAnsi="Georgia"/>
          <w:bCs/>
          <w:sz w:val="22"/>
          <w:szCs w:val="22"/>
        </w:rPr>
        <w:t xml:space="preserve"> cywilno-prawn</w:t>
      </w:r>
      <w:r w:rsidR="007D6C3C" w:rsidRPr="002747F2">
        <w:rPr>
          <w:rFonts w:ascii="Georgia" w:hAnsi="Georgia"/>
          <w:bCs/>
          <w:sz w:val="22"/>
          <w:szCs w:val="22"/>
        </w:rPr>
        <w:t>ych</w:t>
      </w:r>
      <w:r w:rsidR="007312E9" w:rsidRPr="002747F2">
        <w:rPr>
          <w:rFonts w:ascii="Georgia" w:hAnsi="Georgia"/>
          <w:bCs/>
          <w:sz w:val="22"/>
          <w:szCs w:val="22"/>
        </w:rPr>
        <w:t xml:space="preserve">, których wartość przekracza 1.000,00 zł wraz z wyceną rzeczoznawcy, deklaracją PCC </w:t>
      </w:r>
      <w:r w:rsidR="007C4219" w:rsidRPr="002747F2">
        <w:rPr>
          <w:rFonts w:ascii="Georgia" w:hAnsi="Georgia"/>
          <w:bCs/>
          <w:sz w:val="22"/>
          <w:szCs w:val="22"/>
        </w:rPr>
        <w:br/>
      </w:r>
      <w:r w:rsidR="007312E9" w:rsidRPr="002747F2">
        <w:rPr>
          <w:rFonts w:ascii="Georgia" w:hAnsi="Georgia"/>
          <w:bCs/>
          <w:sz w:val="22"/>
          <w:szCs w:val="22"/>
        </w:rPr>
        <w:t xml:space="preserve">i potwierdzeniem opłaty podatku od czynności cywilno-prawnych). Zwrot dokonywany </w:t>
      </w:r>
      <w:r w:rsidR="007312E9" w:rsidRPr="002747F2">
        <w:rPr>
          <w:rFonts w:ascii="Georgia" w:hAnsi="Georgia"/>
          <w:sz w:val="22"/>
          <w:szCs w:val="22"/>
        </w:rPr>
        <w:t xml:space="preserve">będzie </w:t>
      </w:r>
      <w:r w:rsidR="007C4219" w:rsidRPr="002747F2">
        <w:rPr>
          <w:rFonts w:ascii="Georgia" w:hAnsi="Georgia"/>
          <w:sz w:val="22"/>
          <w:szCs w:val="22"/>
        </w:rPr>
        <w:br/>
      </w:r>
      <w:r w:rsidR="007312E9" w:rsidRPr="002747F2">
        <w:rPr>
          <w:rFonts w:ascii="Georgia" w:hAnsi="Georgia"/>
          <w:sz w:val="22"/>
          <w:szCs w:val="22"/>
        </w:rPr>
        <w:t>na podstawie dowodów potwierdzających w sposób wiarygodny poniesienie określonych wydatków. Rozliczenie wydatkowania otrzymanych środków może nastąpić poprzez zapłatę gotówką lub przelewem. Rozliczenie kosztów zakupu w oparciu o umowy sprzedaży (bez faktur) dopuszczalne jest w przypadku łącznego spełnienia poniższych warunków:</w:t>
      </w:r>
    </w:p>
    <w:p w14:paraId="60E2B66E" w14:textId="134F7EE2" w:rsidR="007312E9" w:rsidRPr="002747F2" w:rsidRDefault="00167B94" w:rsidP="00167B94">
      <w:pPr>
        <w:pStyle w:val="Akapitzlist"/>
        <w:shd w:val="clear" w:color="auto" w:fill="FFFFFF"/>
        <w:tabs>
          <w:tab w:val="left" w:pos="567"/>
          <w:tab w:val="left" w:pos="1800"/>
          <w:tab w:val="left" w:pos="2149"/>
        </w:tabs>
        <w:ind w:left="-426"/>
        <w:jc w:val="both"/>
        <w:rPr>
          <w:rFonts w:ascii="Georgia" w:hAnsi="Georgia"/>
          <w:sz w:val="22"/>
          <w:szCs w:val="22"/>
        </w:rPr>
      </w:pPr>
      <w:r w:rsidRPr="002747F2">
        <w:rPr>
          <w:rFonts w:ascii="Georgia" w:hAnsi="Georgia"/>
          <w:b/>
          <w:bCs/>
          <w:sz w:val="22"/>
          <w:szCs w:val="22"/>
        </w:rPr>
        <w:t>a)</w:t>
      </w:r>
      <w:r w:rsidRPr="002747F2">
        <w:rPr>
          <w:rFonts w:ascii="Georgia" w:hAnsi="Georgia"/>
          <w:sz w:val="22"/>
          <w:szCs w:val="22"/>
        </w:rPr>
        <w:t xml:space="preserve"> </w:t>
      </w:r>
      <w:r w:rsidR="007312E9" w:rsidRPr="002747F2">
        <w:rPr>
          <w:rFonts w:ascii="Georgia" w:hAnsi="Georgia"/>
          <w:sz w:val="22"/>
          <w:szCs w:val="22"/>
        </w:rPr>
        <w:t>w przypadkach wymaganym prawem - opłacenia podatku od czynności cywilnoprawnych,</w:t>
      </w:r>
    </w:p>
    <w:p w14:paraId="747D92AB" w14:textId="5D170DA2" w:rsidR="007312E9" w:rsidRPr="002747F2" w:rsidRDefault="00167B94" w:rsidP="00167B94">
      <w:pPr>
        <w:pStyle w:val="Akapitzlist"/>
        <w:shd w:val="clear" w:color="auto" w:fill="FFFFFF"/>
        <w:tabs>
          <w:tab w:val="left" w:pos="567"/>
          <w:tab w:val="left" w:pos="1800"/>
          <w:tab w:val="left" w:pos="2149"/>
        </w:tabs>
        <w:ind w:left="-426"/>
        <w:jc w:val="both"/>
        <w:rPr>
          <w:rFonts w:ascii="Georgia" w:hAnsi="Georgia"/>
          <w:sz w:val="22"/>
          <w:szCs w:val="22"/>
        </w:rPr>
      </w:pPr>
      <w:r w:rsidRPr="002747F2">
        <w:rPr>
          <w:rFonts w:ascii="Georgia" w:hAnsi="Georgia"/>
          <w:b/>
          <w:bCs/>
          <w:sz w:val="22"/>
          <w:szCs w:val="22"/>
        </w:rPr>
        <w:t>b)</w:t>
      </w:r>
      <w:r w:rsidRPr="002747F2">
        <w:rPr>
          <w:rFonts w:ascii="Georgia" w:hAnsi="Georgia"/>
          <w:sz w:val="22"/>
          <w:szCs w:val="22"/>
        </w:rPr>
        <w:t xml:space="preserve"> </w:t>
      </w:r>
      <w:r w:rsidR="007312E9" w:rsidRPr="002747F2">
        <w:rPr>
          <w:rFonts w:ascii="Georgia" w:hAnsi="Georgia"/>
          <w:sz w:val="22"/>
          <w:szCs w:val="22"/>
        </w:rPr>
        <w:t>szczegółowego opisu zakupionych ruchomości w przedstawionej umowie sprzedaży,</w:t>
      </w:r>
      <w:r w:rsidR="007312E9" w:rsidRPr="002747F2">
        <w:rPr>
          <w:rFonts w:ascii="Georgia" w:hAnsi="Georgia"/>
          <w:sz w:val="22"/>
          <w:szCs w:val="22"/>
        </w:rPr>
        <w:br/>
        <w:t>a w szczególności: oznaczenie nazwy, typu, roku produkcji, serii, numeru fabrycznego, producenta,</w:t>
      </w:r>
    </w:p>
    <w:p w14:paraId="10709BDE" w14:textId="2EAD07E3" w:rsidR="007312E9"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b/>
          <w:bCs/>
          <w:sz w:val="22"/>
          <w:szCs w:val="22"/>
        </w:rPr>
        <w:t>c)</w:t>
      </w:r>
      <w:r w:rsidRPr="002747F2">
        <w:rPr>
          <w:rFonts w:ascii="Georgia" w:hAnsi="Georgia"/>
          <w:sz w:val="22"/>
          <w:szCs w:val="22"/>
        </w:rPr>
        <w:t xml:space="preserve"> </w:t>
      </w:r>
      <w:r w:rsidR="007312E9" w:rsidRPr="002747F2">
        <w:rPr>
          <w:rFonts w:ascii="Georgia" w:hAnsi="Georgia"/>
          <w:sz w:val="22"/>
          <w:szCs w:val="22"/>
        </w:rPr>
        <w:t>wartość umowy przekracza 1.000,00 zł,</w:t>
      </w:r>
    </w:p>
    <w:p w14:paraId="78E47BE2" w14:textId="137964E3"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eastAsia="Calibri" w:hAnsi="Georgia" w:cs="Arial"/>
          <w:b/>
          <w:bCs/>
          <w:sz w:val="22"/>
          <w:szCs w:val="22"/>
        </w:rPr>
        <w:t>d)</w:t>
      </w:r>
      <w:r w:rsidRPr="002747F2">
        <w:rPr>
          <w:rFonts w:ascii="Georgia" w:eastAsia="Calibri" w:hAnsi="Georgia" w:cs="Arial"/>
          <w:sz w:val="22"/>
          <w:szCs w:val="22"/>
        </w:rPr>
        <w:t xml:space="preserve"> </w:t>
      </w:r>
      <w:r w:rsidR="007312E9" w:rsidRPr="002747F2">
        <w:rPr>
          <w:rFonts w:ascii="Georgia" w:eastAsia="Calibri" w:hAnsi="Georgia" w:cs="Arial"/>
          <w:sz w:val="22"/>
          <w:szCs w:val="22"/>
        </w:rPr>
        <w:t>należy dołączyć oświadczenie sprzedającego</w:t>
      </w:r>
      <w:r w:rsidR="00B10C83" w:rsidRPr="002747F2">
        <w:rPr>
          <w:rFonts w:ascii="Georgia" w:eastAsia="Calibri" w:hAnsi="Georgia" w:cs="Arial"/>
          <w:sz w:val="22"/>
          <w:szCs w:val="22"/>
        </w:rPr>
        <w:t>,</w:t>
      </w:r>
      <w:r w:rsidR="007312E9" w:rsidRPr="002747F2">
        <w:rPr>
          <w:rFonts w:ascii="Georgia" w:eastAsia="Calibri" w:hAnsi="Georgia" w:cs="Arial"/>
          <w:sz w:val="22"/>
          <w:szCs w:val="22"/>
        </w:rPr>
        <w:t xml:space="preserve"> że towar sprzedawany nie został zakupiony </w:t>
      </w:r>
      <w:r w:rsidR="007312E9" w:rsidRPr="002747F2">
        <w:rPr>
          <w:rFonts w:ascii="Georgia" w:eastAsia="Calibri" w:hAnsi="Georgia" w:cs="Arial"/>
          <w:sz w:val="22"/>
          <w:szCs w:val="22"/>
        </w:rPr>
        <w:br/>
        <w:t>ze środków publicznych w ostatnich 7 latach od daty sprzedaży określonej w umowie,</w:t>
      </w:r>
    </w:p>
    <w:p w14:paraId="6FA8D813" w14:textId="68A7D11B"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b/>
          <w:bCs/>
          <w:sz w:val="22"/>
          <w:szCs w:val="22"/>
        </w:rPr>
        <w:t>e)</w:t>
      </w:r>
      <w:r w:rsidRPr="002747F2">
        <w:rPr>
          <w:rFonts w:ascii="Georgia" w:hAnsi="Georgia"/>
          <w:bCs/>
          <w:sz w:val="22"/>
          <w:szCs w:val="22"/>
        </w:rPr>
        <w:t xml:space="preserve"> </w:t>
      </w:r>
      <w:r w:rsidR="007312E9" w:rsidRPr="002747F2">
        <w:rPr>
          <w:rFonts w:ascii="Georgia" w:hAnsi="Georgia"/>
          <w:bCs/>
          <w:sz w:val="22"/>
          <w:szCs w:val="22"/>
        </w:rPr>
        <w:t>dokonania wyceny przez rzeczoznawcę</w:t>
      </w:r>
      <w:r w:rsidR="00B10C83" w:rsidRPr="002747F2">
        <w:rPr>
          <w:rFonts w:ascii="Georgia" w:hAnsi="Georgia"/>
          <w:bCs/>
          <w:sz w:val="22"/>
          <w:szCs w:val="22"/>
        </w:rPr>
        <w:t>.</w:t>
      </w:r>
      <w:r w:rsidR="007312E9" w:rsidRPr="002747F2">
        <w:rPr>
          <w:rFonts w:ascii="Georgia" w:hAnsi="Georgia"/>
          <w:bCs/>
          <w:sz w:val="22"/>
          <w:szCs w:val="22"/>
        </w:rPr>
        <w:t xml:space="preserve"> </w:t>
      </w:r>
      <w:r w:rsidR="00B10C83" w:rsidRPr="002747F2">
        <w:rPr>
          <w:rFonts w:ascii="Georgia" w:hAnsi="Georgia"/>
          <w:bCs/>
          <w:sz w:val="22"/>
          <w:szCs w:val="22"/>
        </w:rPr>
        <w:t>W</w:t>
      </w:r>
      <w:r w:rsidR="007312E9" w:rsidRPr="002747F2">
        <w:rPr>
          <w:rFonts w:ascii="Georgia" w:hAnsi="Georgia"/>
          <w:bCs/>
          <w:sz w:val="22"/>
          <w:szCs w:val="22"/>
        </w:rPr>
        <w:t>ykonanie wyceny przez rzeczoznawcę</w:t>
      </w:r>
      <w:r w:rsidR="007C4219" w:rsidRPr="002747F2">
        <w:rPr>
          <w:rFonts w:ascii="Georgia" w:hAnsi="Georgia"/>
          <w:bCs/>
          <w:sz w:val="22"/>
          <w:szCs w:val="22"/>
        </w:rPr>
        <w:t xml:space="preserve"> </w:t>
      </w:r>
      <w:r w:rsidR="007312E9" w:rsidRPr="002747F2">
        <w:rPr>
          <w:rFonts w:ascii="Georgia" w:hAnsi="Georgia"/>
          <w:bCs/>
          <w:sz w:val="22"/>
          <w:szCs w:val="22"/>
        </w:rPr>
        <w:t>jest obligatoryjne w przypadku dokonania zakupów ze środków refundacji towarów używanych.</w:t>
      </w:r>
    </w:p>
    <w:p w14:paraId="4B82B4D3" w14:textId="3BCE62D9"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eastAsia="Calibri" w:hAnsi="Georgia" w:cs="Arial"/>
          <w:b/>
          <w:bCs/>
          <w:sz w:val="22"/>
          <w:szCs w:val="22"/>
        </w:rPr>
        <w:t>f)</w:t>
      </w:r>
      <w:r w:rsidRPr="002747F2">
        <w:rPr>
          <w:rFonts w:ascii="Georgia" w:eastAsia="Calibri" w:hAnsi="Georgia" w:cs="Arial"/>
          <w:sz w:val="22"/>
          <w:szCs w:val="22"/>
        </w:rPr>
        <w:t xml:space="preserve"> </w:t>
      </w:r>
      <w:r w:rsidR="007312E9" w:rsidRPr="002747F2">
        <w:rPr>
          <w:rFonts w:ascii="Georgia" w:eastAsia="Calibri" w:hAnsi="Georgia" w:cs="Arial"/>
          <w:sz w:val="22"/>
          <w:szCs w:val="22"/>
        </w:rPr>
        <w:t xml:space="preserve">w przypadku zakupu pojazdów samochodowych, bądź innych pojazdów mechanicznych </w:t>
      </w:r>
      <w:r w:rsidR="007D6C3C" w:rsidRPr="002747F2">
        <w:rPr>
          <w:rFonts w:ascii="Georgia" w:eastAsia="Calibri" w:hAnsi="Georgia" w:cs="Arial"/>
          <w:sz w:val="22"/>
          <w:szCs w:val="22"/>
        </w:rPr>
        <w:t>konieczne jest</w:t>
      </w:r>
      <w:r w:rsidR="007312E9" w:rsidRPr="002747F2">
        <w:rPr>
          <w:rFonts w:ascii="Georgia" w:eastAsia="Calibri" w:hAnsi="Georgia" w:cs="Arial"/>
          <w:sz w:val="22"/>
          <w:szCs w:val="22"/>
        </w:rPr>
        <w:t xml:space="preserve"> dokonania przerejestrowania pojazdu </w:t>
      </w:r>
      <w:r w:rsidR="007D6C3C" w:rsidRPr="002747F2">
        <w:rPr>
          <w:rFonts w:ascii="Georgia" w:eastAsia="Calibri" w:hAnsi="Georgia" w:cs="Arial"/>
          <w:sz w:val="22"/>
          <w:szCs w:val="22"/>
        </w:rPr>
        <w:t>na wnioskodawcę</w:t>
      </w:r>
      <w:r w:rsidR="007312E9" w:rsidRPr="002747F2">
        <w:rPr>
          <w:rFonts w:ascii="Georgia" w:eastAsia="Calibri" w:hAnsi="Georgia" w:cs="Arial"/>
          <w:sz w:val="22"/>
          <w:szCs w:val="22"/>
        </w:rPr>
        <w:t>.</w:t>
      </w:r>
      <w:r w:rsidR="007312E9" w:rsidRPr="002747F2">
        <w:rPr>
          <w:rFonts w:ascii="Georgia" w:hAnsi="Georgia"/>
          <w:bCs/>
          <w:sz w:val="22"/>
          <w:szCs w:val="22"/>
        </w:rPr>
        <w:t xml:space="preserve"> Ponadto </w:t>
      </w:r>
      <w:r w:rsidR="007312E9" w:rsidRPr="002747F2">
        <w:rPr>
          <w:rFonts w:ascii="Georgia" w:hAnsi="Georgia"/>
          <w:bCs/>
          <w:sz w:val="22"/>
          <w:szCs w:val="22"/>
        </w:rPr>
        <w:br/>
        <w:t>do rozliczenia należy dołączyć kserokopię dowodu rejestracyjnego środka transportu.</w:t>
      </w:r>
    </w:p>
    <w:p w14:paraId="53DE2C25" w14:textId="090DEF6C"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cs="Arial"/>
          <w:b/>
          <w:bCs/>
          <w:sz w:val="22"/>
          <w:szCs w:val="22"/>
        </w:rPr>
        <w:t>g)</w:t>
      </w:r>
      <w:r w:rsidRPr="002747F2">
        <w:rPr>
          <w:rFonts w:ascii="Georgia" w:hAnsi="Georgia" w:cs="Arial"/>
          <w:sz w:val="22"/>
          <w:szCs w:val="22"/>
        </w:rPr>
        <w:t xml:space="preserve"> </w:t>
      </w:r>
      <w:r w:rsidR="007312E9" w:rsidRPr="002747F2">
        <w:rPr>
          <w:rFonts w:ascii="Georgia" w:hAnsi="Georgia" w:cs="Arial"/>
          <w:sz w:val="22"/>
          <w:szCs w:val="22"/>
        </w:rPr>
        <w:t xml:space="preserve">w przypadku płatności pośrednikowi Wnioskodawca zobowiązany jest do złożenia dodatkowych dokumentów potwierdzających wydatkowanie środków (np. potwierdzenie zakupu przedmiotu </w:t>
      </w:r>
      <w:r w:rsidR="007C4219" w:rsidRPr="002747F2">
        <w:rPr>
          <w:rFonts w:ascii="Georgia" w:hAnsi="Georgia" w:cs="Arial"/>
          <w:sz w:val="22"/>
          <w:szCs w:val="22"/>
        </w:rPr>
        <w:br/>
      </w:r>
      <w:r w:rsidR="007312E9" w:rsidRPr="002747F2">
        <w:rPr>
          <w:rFonts w:ascii="Georgia" w:hAnsi="Georgia" w:cs="Arial"/>
          <w:sz w:val="22"/>
          <w:szCs w:val="22"/>
        </w:rPr>
        <w:t>na portalu aukcyjnym, potwierdzenie przekazania środków do sprzedawcy).</w:t>
      </w:r>
    </w:p>
    <w:p w14:paraId="488F522E" w14:textId="4777B13B"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b/>
          <w:bCs/>
          <w:sz w:val="22"/>
          <w:szCs w:val="22"/>
        </w:rPr>
        <w:t>h)</w:t>
      </w:r>
      <w:r w:rsidRPr="002747F2">
        <w:rPr>
          <w:rFonts w:ascii="Georgia" w:hAnsi="Georgia"/>
          <w:bCs/>
          <w:sz w:val="22"/>
          <w:szCs w:val="22"/>
        </w:rPr>
        <w:t xml:space="preserve"> </w:t>
      </w:r>
      <w:r w:rsidR="007312E9" w:rsidRPr="002747F2">
        <w:rPr>
          <w:rFonts w:ascii="Georgia" w:hAnsi="Georgia"/>
          <w:bCs/>
          <w:sz w:val="22"/>
          <w:szCs w:val="22"/>
        </w:rPr>
        <w:t>płatność za fakturę powyżej 15.000,00 zł musi zostać dokonana w formie przelewu.</w:t>
      </w:r>
    </w:p>
    <w:p w14:paraId="6D7664F7" w14:textId="6BF67CEA" w:rsidR="00B10C83"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cs="Arial"/>
          <w:b/>
          <w:bCs/>
          <w:sz w:val="22"/>
          <w:szCs w:val="22"/>
        </w:rPr>
        <w:lastRenderedPageBreak/>
        <w:t>i)</w:t>
      </w:r>
      <w:r w:rsidRPr="002747F2">
        <w:rPr>
          <w:rFonts w:ascii="Georgia" w:hAnsi="Georgia" w:cs="Arial"/>
          <w:sz w:val="22"/>
          <w:szCs w:val="22"/>
        </w:rPr>
        <w:t xml:space="preserve"> </w:t>
      </w:r>
      <w:r w:rsidR="007312E9" w:rsidRPr="002747F2">
        <w:rPr>
          <w:rFonts w:ascii="Georgia" w:hAnsi="Georgia" w:cs="Arial"/>
          <w:sz w:val="22"/>
          <w:szCs w:val="22"/>
        </w:rPr>
        <w:t>w ramach umowy nie ma możliwości rozliczenia kosztów wysyłki i dostawy.</w:t>
      </w:r>
    </w:p>
    <w:p w14:paraId="32DF29FD" w14:textId="669EB01D" w:rsidR="00697DE2" w:rsidRPr="002747F2" w:rsidRDefault="00167B94" w:rsidP="00167B94">
      <w:pPr>
        <w:pStyle w:val="Akapitzlist"/>
        <w:shd w:val="clear" w:color="auto" w:fill="FFFFFF"/>
        <w:tabs>
          <w:tab w:val="left" w:pos="567"/>
          <w:tab w:val="left" w:pos="2084"/>
          <w:tab w:val="left" w:pos="2880"/>
        </w:tabs>
        <w:ind w:left="-426"/>
        <w:jc w:val="both"/>
        <w:rPr>
          <w:rFonts w:ascii="Georgia" w:hAnsi="Georgia"/>
          <w:sz w:val="22"/>
          <w:szCs w:val="22"/>
        </w:rPr>
      </w:pPr>
      <w:r w:rsidRPr="002747F2">
        <w:rPr>
          <w:rFonts w:ascii="Georgia" w:hAnsi="Georgia"/>
          <w:b/>
          <w:bCs/>
          <w:sz w:val="22"/>
          <w:szCs w:val="22"/>
        </w:rPr>
        <w:t>j)</w:t>
      </w:r>
      <w:r w:rsidRPr="002747F2">
        <w:rPr>
          <w:rFonts w:ascii="Georgia" w:hAnsi="Georgia"/>
          <w:bCs/>
          <w:sz w:val="22"/>
          <w:szCs w:val="22"/>
        </w:rPr>
        <w:t xml:space="preserve"> </w:t>
      </w:r>
      <w:r w:rsidR="007312E9" w:rsidRPr="002747F2">
        <w:rPr>
          <w:rFonts w:ascii="Georgia" w:hAnsi="Georgia"/>
          <w:bCs/>
          <w:sz w:val="22"/>
          <w:szCs w:val="22"/>
        </w:rPr>
        <w:t>nie dopuszcza się jako formy rozliczenia za poniesione koszty na wyposażenie lub doposażenie refundowanego stanowiska KOMPENSATY lub POTRĄCENIA przewidzianego w art. 498 § 1 K.C. Dopuszczalna forma zapłaty to przelew lub gotówka.</w:t>
      </w:r>
    </w:p>
    <w:p w14:paraId="17DA97E3" w14:textId="76A6CA50" w:rsidR="00200DFA" w:rsidRPr="002747F2" w:rsidRDefault="00200DFA" w:rsidP="00167B94">
      <w:pPr>
        <w:pStyle w:val="Akapitzlist"/>
        <w:widowControl w:val="0"/>
        <w:numPr>
          <w:ilvl w:val="0"/>
          <w:numId w:val="24"/>
        </w:numPr>
        <w:tabs>
          <w:tab w:val="clear" w:pos="1440"/>
          <w:tab w:val="num" w:pos="-426"/>
          <w:tab w:val="left" w:pos="1134"/>
        </w:tabs>
        <w:ind w:left="-426" w:hanging="425"/>
        <w:jc w:val="both"/>
        <w:rPr>
          <w:rFonts w:ascii="Georgia" w:hAnsi="Georgia"/>
          <w:sz w:val="22"/>
          <w:szCs w:val="22"/>
        </w:rPr>
      </w:pPr>
      <w:r w:rsidRPr="002747F2">
        <w:rPr>
          <w:rFonts w:ascii="Georgia" w:hAnsi="Georgia"/>
          <w:sz w:val="22"/>
          <w:szCs w:val="22"/>
        </w:rPr>
        <w:t>Wydatki te muszą być ściśle związane z charakterem oraz rodzajem stworzonego lub doposażonego stanowiska pracy,</w:t>
      </w:r>
      <w:r w:rsidR="006C0770" w:rsidRPr="002747F2">
        <w:rPr>
          <w:rFonts w:ascii="Georgia" w:hAnsi="Georgia"/>
          <w:sz w:val="22"/>
          <w:szCs w:val="22"/>
        </w:rPr>
        <w:t xml:space="preserve"> służące bezpośrednio wykonywaniu czynności na tworzonym stanowisku pracy </w:t>
      </w:r>
      <w:r w:rsidR="007C4219" w:rsidRPr="002747F2">
        <w:rPr>
          <w:rFonts w:ascii="Georgia" w:hAnsi="Georgia"/>
          <w:sz w:val="22"/>
          <w:szCs w:val="22"/>
        </w:rPr>
        <w:br/>
      </w:r>
      <w:r w:rsidR="006C0770" w:rsidRPr="002747F2">
        <w:rPr>
          <w:rFonts w:ascii="Georgia" w:hAnsi="Georgia"/>
          <w:sz w:val="22"/>
          <w:szCs w:val="22"/>
        </w:rPr>
        <w:t xml:space="preserve">i niezbędne do zapewnienia zgodności stanowiska pracy z przepisami BHP oraz wymogami ergonomii, </w:t>
      </w:r>
      <w:r w:rsidRPr="002747F2">
        <w:rPr>
          <w:rFonts w:ascii="Georgia" w:hAnsi="Georgia"/>
          <w:sz w:val="22"/>
          <w:szCs w:val="22"/>
        </w:rPr>
        <w:t>z tym zastrzeżeniem, iż refundacji nie podlegają wydatki poniesione na zakup: środków od współmałżonka, od osób pozostających z Wnioskodawcą we wspólnym gospodarstwie domowym, od krewnych lub powinowatych w linii prostej oraz od ich współmałżonków, rodzeństwa ani powinowatych w linii bocznej, od teściów. Ponadto nie zostaną rozliczone zakupy dokonane od podmiotów, w których Wnioskodawca lub osoby wymienione w zdaniu poprzedzającym występują jako wspólnicy, reprezentanci lub osoby posiadające udziały w podmiotach.</w:t>
      </w:r>
    </w:p>
    <w:p w14:paraId="365AA647" w14:textId="294E56C8" w:rsidR="00697DE2" w:rsidRPr="002747F2" w:rsidRDefault="00697DE2" w:rsidP="00167B94">
      <w:pPr>
        <w:widowControl w:val="0"/>
        <w:numPr>
          <w:ilvl w:val="0"/>
          <w:numId w:val="24"/>
        </w:numPr>
        <w:tabs>
          <w:tab w:val="clear" w:pos="1440"/>
          <w:tab w:val="num" w:pos="-426"/>
          <w:tab w:val="left" w:pos="1866"/>
        </w:tabs>
        <w:ind w:left="-426" w:hanging="425"/>
        <w:jc w:val="both"/>
        <w:rPr>
          <w:rFonts w:ascii="Georgia" w:hAnsi="Georgia"/>
          <w:sz w:val="22"/>
          <w:szCs w:val="22"/>
        </w:rPr>
      </w:pPr>
      <w:r w:rsidRPr="002747F2">
        <w:rPr>
          <w:rFonts w:ascii="Georgia" w:hAnsi="Georgia"/>
          <w:sz w:val="22"/>
          <w:szCs w:val="22"/>
        </w:rPr>
        <w:t xml:space="preserve">Refundacja jest dokonywana przez Starostę, w imieniu  którego </w:t>
      </w:r>
      <w:r w:rsidR="00200DFA" w:rsidRPr="002747F2">
        <w:rPr>
          <w:rFonts w:ascii="Georgia" w:hAnsi="Georgia"/>
          <w:sz w:val="22"/>
          <w:szCs w:val="22"/>
        </w:rPr>
        <w:t>działa</w:t>
      </w:r>
      <w:r w:rsidRPr="002747F2">
        <w:rPr>
          <w:rFonts w:ascii="Georgia" w:hAnsi="Georgia"/>
          <w:sz w:val="22"/>
          <w:szCs w:val="22"/>
        </w:rPr>
        <w:t xml:space="preserve"> Dyrektor Urzędu</w:t>
      </w:r>
      <w:r w:rsidR="00B10C83" w:rsidRPr="002747F2">
        <w:rPr>
          <w:rFonts w:ascii="Georgia" w:hAnsi="Georgia"/>
          <w:sz w:val="22"/>
          <w:szCs w:val="22"/>
        </w:rPr>
        <w:t>,</w:t>
      </w:r>
      <w:r w:rsidRPr="002747F2">
        <w:rPr>
          <w:rFonts w:ascii="Georgia" w:hAnsi="Georgia"/>
          <w:sz w:val="22"/>
          <w:szCs w:val="22"/>
        </w:rPr>
        <w:t xml:space="preserve"> wnioskodawcy, po przedłożeniu przez niego rozliczenia zawierającego zestawienie kwot wydatkowanych do dwóch miesięcy od dnia zawarcia umowy o refundację na poszczególne zakupy ujęte w umowie oraz po zatrudnieniu na refundowanym stanowisku pracy skierowanego przez urząd bezrobotnego lub poszukującego pracy opiekuna osoby niepełnosprawnej w określonym </w:t>
      </w:r>
      <w:r w:rsidR="007C4219" w:rsidRPr="002747F2">
        <w:rPr>
          <w:rFonts w:ascii="Georgia" w:hAnsi="Georgia"/>
          <w:sz w:val="22"/>
          <w:szCs w:val="22"/>
        </w:rPr>
        <w:br/>
      </w:r>
      <w:r w:rsidRPr="002747F2">
        <w:rPr>
          <w:rFonts w:ascii="Georgia" w:hAnsi="Georgia"/>
          <w:sz w:val="22"/>
          <w:szCs w:val="22"/>
        </w:rPr>
        <w:t xml:space="preserve">w umowie wymiarze czasu pracy oraz po dostarczeniu do urzędu umowy o pracę zawartej </w:t>
      </w:r>
      <w:r w:rsidR="007C4219" w:rsidRPr="002747F2">
        <w:rPr>
          <w:rFonts w:ascii="Georgia" w:hAnsi="Georgia"/>
          <w:sz w:val="22"/>
          <w:szCs w:val="22"/>
        </w:rPr>
        <w:br/>
      </w:r>
      <w:r w:rsidRPr="002747F2">
        <w:rPr>
          <w:rFonts w:ascii="Georgia" w:hAnsi="Georgia"/>
          <w:sz w:val="22"/>
          <w:szCs w:val="22"/>
        </w:rPr>
        <w:t>ze skierowanym bezrobotnym lub poszukującym pracy opiekunem</w:t>
      </w:r>
      <w:r w:rsidR="009C72C1" w:rsidRPr="002747F2">
        <w:rPr>
          <w:rFonts w:ascii="Georgia" w:hAnsi="Georgia"/>
          <w:sz w:val="22"/>
          <w:szCs w:val="22"/>
        </w:rPr>
        <w:t xml:space="preserve"> </w:t>
      </w:r>
      <w:r w:rsidRPr="002747F2">
        <w:rPr>
          <w:rFonts w:ascii="Georgia" w:hAnsi="Georgia"/>
          <w:sz w:val="22"/>
          <w:szCs w:val="22"/>
        </w:rPr>
        <w:t xml:space="preserve">oraz po spełnieniu innych warunków określonych w zawartej umowie. </w:t>
      </w:r>
    </w:p>
    <w:p w14:paraId="4EA9C3B0" w14:textId="419E5F20" w:rsidR="00697DE2" w:rsidRPr="002747F2" w:rsidRDefault="00697DE2" w:rsidP="00167B94">
      <w:pPr>
        <w:widowControl w:val="0"/>
        <w:numPr>
          <w:ilvl w:val="0"/>
          <w:numId w:val="24"/>
        </w:numPr>
        <w:tabs>
          <w:tab w:val="clear" w:pos="1440"/>
          <w:tab w:val="num" w:pos="-426"/>
          <w:tab w:val="left" w:pos="1866"/>
        </w:tabs>
        <w:ind w:left="-426" w:hanging="425"/>
        <w:jc w:val="both"/>
        <w:rPr>
          <w:rFonts w:ascii="Georgia" w:hAnsi="Georgia"/>
          <w:sz w:val="22"/>
          <w:szCs w:val="22"/>
        </w:rPr>
      </w:pPr>
      <w:r w:rsidRPr="002747F2">
        <w:rPr>
          <w:rFonts w:ascii="Georgia" w:hAnsi="Georgia"/>
          <w:sz w:val="22"/>
          <w:szCs w:val="22"/>
        </w:rPr>
        <w:t xml:space="preserve">W rozliczeniu, o którym mowa z § 6 ust. 2 muszą być wykazane kwoty wydatków </w:t>
      </w:r>
      <w:r w:rsidRPr="002747F2">
        <w:rPr>
          <w:rFonts w:ascii="Georgia" w:hAnsi="Georgia"/>
          <w:sz w:val="22"/>
          <w:szCs w:val="22"/>
        </w:rPr>
        <w:br/>
        <w:t xml:space="preserve">z uwzględnieniem podatku od towarów i usług. </w:t>
      </w:r>
    </w:p>
    <w:p w14:paraId="61C5253B" w14:textId="3D63FFDD" w:rsidR="00697DE2" w:rsidRPr="002747F2" w:rsidRDefault="00697DE2" w:rsidP="00167B94">
      <w:pPr>
        <w:widowControl w:val="0"/>
        <w:numPr>
          <w:ilvl w:val="0"/>
          <w:numId w:val="24"/>
        </w:numPr>
        <w:tabs>
          <w:tab w:val="clear" w:pos="1440"/>
          <w:tab w:val="num" w:pos="-426"/>
          <w:tab w:val="left" w:pos="1866"/>
        </w:tabs>
        <w:ind w:left="-426" w:hanging="425"/>
        <w:jc w:val="both"/>
        <w:rPr>
          <w:rFonts w:ascii="Georgia" w:hAnsi="Georgia"/>
          <w:sz w:val="22"/>
          <w:szCs w:val="22"/>
        </w:rPr>
      </w:pPr>
      <w:r w:rsidRPr="002747F2">
        <w:rPr>
          <w:rFonts w:ascii="Georgia" w:hAnsi="Georgia"/>
          <w:sz w:val="22"/>
          <w:szCs w:val="22"/>
        </w:rPr>
        <w:t xml:space="preserve">Zestawienie, o którym mowa w § 6 ust. 2 nie może zawierać wydatków </w:t>
      </w:r>
      <w:r w:rsidR="00200DFA" w:rsidRPr="002747F2">
        <w:rPr>
          <w:rFonts w:ascii="Georgia" w:hAnsi="Georgia"/>
          <w:sz w:val="22"/>
          <w:szCs w:val="22"/>
        </w:rPr>
        <w:t xml:space="preserve">nie uwzględnionych </w:t>
      </w:r>
      <w:r w:rsidR="007C4219" w:rsidRPr="002747F2">
        <w:rPr>
          <w:rFonts w:ascii="Georgia" w:hAnsi="Georgia"/>
          <w:sz w:val="22"/>
          <w:szCs w:val="22"/>
        </w:rPr>
        <w:br/>
      </w:r>
      <w:r w:rsidR="00200DFA" w:rsidRPr="002747F2">
        <w:rPr>
          <w:rFonts w:ascii="Georgia" w:hAnsi="Georgia"/>
          <w:sz w:val="22"/>
          <w:szCs w:val="22"/>
        </w:rPr>
        <w:t xml:space="preserve">w specyfikacji wydatków oraz tych, </w:t>
      </w:r>
      <w:r w:rsidRPr="002747F2">
        <w:rPr>
          <w:rFonts w:ascii="Georgia" w:hAnsi="Georgia"/>
          <w:sz w:val="22"/>
          <w:szCs w:val="22"/>
        </w:rPr>
        <w:t xml:space="preserve">na których finansowanie podmiot otrzymał wcześniej środki publiczne. </w:t>
      </w:r>
    </w:p>
    <w:p w14:paraId="4ACC0BE8" w14:textId="77777777" w:rsidR="00697DE2" w:rsidRPr="002747F2" w:rsidRDefault="00697DE2" w:rsidP="00697DE2">
      <w:pPr>
        <w:tabs>
          <w:tab w:val="left" w:pos="710"/>
        </w:tabs>
        <w:ind w:left="284" w:hanging="284"/>
        <w:jc w:val="center"/>
        <w:rPr>
          <w:rFonts w:ascii="Georgia" w:hAnsi="Georgia"/>
          <w:b/>
          <w:sz w:val="22"/>
          <w:szCs w:val="22"/>
        </w:rPr>
      </w:pPr>
    </w:p>
    <w:p w14:paraId="21305E8F" w14:textId="77777777" w:rsidR="00697DE2" w:rsidRPr="002747F2" w:rsidRDefault="00697DE2" w:rsidP="00697DE2">
      <w:pPr>
        <w:widowControl w:val="0"/>
        <w:tabs>
          <w:tab w:val="left" w:pos="993"/>
        </w:tabs>
        <w:jc w:val="both"/>
        <w:rPr>
          <w:rFonts w:ascii="Georgia" w:hAnsi="Georgia"/>
          <w:bCs/>
          <w:strike/>
          <w:sz w:val="22"/>
          <w:szCs w:val="22"/>
        </w:rPr>
      </w:pPr>
    </w:p>
    <w:bookmarkEnd w:id="11"/>
    <w:p w14:paraId="0E8F7BA1" w14:textId="77777777" w:rsidR="00053899" w:rsidRPr="002747F2" w:rsidRDefault="00053899" w:rsidP="00053899">
      <w:pPr>
        <w:tabs>
          <w:tab w:val="left" w:pos="710"/>
        </w:tabs>
        <w:ind w:left="284" w:hanging="284"/>
        <w:jc w:val="center"/>
        <w:rPr>
          <w:rFonts w:ascii="Georgia" w:hAnsi="Georgia"/>
          <w:b/>
          <w:sz w:val="22"/>
          <w:szCs w:val="22"/>
        </w:rPr>
      </w:pPr>
      <w:r w:rsidRPr="002747F2">
        <w:rPr>
          <w:rFonts w:ascii="Georgia" w:hAnsi="Georgia"/>
          <w:b/>
          <w:sz w:val="22"/>
          <w:szCs w:val="22"/>
        </w:rPr>
        <w:t>Rozdział IV</w:t>
      </w:r>
    </w:p>
    <w:p w14:paraId="31867614" w14:textId="77777777" w:rsidR="00053899" w:rsidRPr="002747F2" w:rsidRDefault="00053899" w:rsidP="00053899">
      <w:pPr>
        <w:tabs>
          <w:tab w:val="left" w:pos="710"/>
        </w:tabs>
        <w:ind w:left="284" w:hanging="284"/>
        <w:jc w:val="center"/>
        <w:rPr>
          <w:rFonts w:ascii="Georgia" w:hAnsi="Georgia"/>
          <w:b/>
          <w:sz w:val="22"/>
          <w:szCs w:val="22"/>
        </w:rPr>
      </w:pPr>
      <w:r w:rsidRPr="002747F2">
        <w:rPr>
          <w:rFonts w:ascii="Georgia" w:hAnsi="Georgia"/>
          <w:b/>
          <w:sz w:val="22"/>
          <w:szCs w:val="22"/>
        </w:rPr>
        <w:t>Zabezpieczenie prawidłowego wykorzystania przyznanych środków</w:t>
      </w:r>
    </w:p>
    <w:p w14:paraId="3D4DEAEA" w14:textId="77777777" w:rsidR="00053899" w:rsidRPr="002747F2" w:rsidRDefault="00053899" w:rsidP="00053899">
      <w:pPr>
        <w:tabs>
          <w:tab w:val="left" w:pos="710"/>
        </w:tabs>
        <w:ind w:left="284" w:hanging="284"/>
        <w:jc w:val="center"/>
        <w:rPr>
          <w:rFonts w:ascii="Georgia" w:hAnsi="Georgia"/>
          <w:b/>
          <w:sz w:val="22"/>
          <w:szCs w:val="22"/>
        </w:rPr>
      </w:pPr>
    </w:p>
    <w:p w14:paraId="5592EFB2" w14:textId="4BE8CEAF" w:rsidR="00A756E0" w:rsidRPr="002747F2" w:rsidRDefault="00053899" w:rsidP="001252FC">
      <w:pPr>
        <w:tabs>
          <w:tab w:val="left" w:pos="710"/>
        </w:tabs>
        <w:ind w:left="-142" w:hanging="425"/>
        <w:jc w:val="center"/>
        <w:rPr>
          <w:rFonts w:ascii="Georgia" w:hAnsi="Georgia"/>
          <w:b/>
          <w:sz w:val="22"/>
          <w:szCs w:val="22"/>
        </w:rPr>
      </w:pPr>
      <w:r w:rsidRPr="002747F2">
        <w:rPr>
          <w:rFonts w:ascii="Georgia" w:hAnsi="Georgia"/>
          <w:b/>
          <w:sz w:val="22"/>
          <w:szCs w:val="22"/>
        </w:rPr>
        <w:t>§ 7</w:t>
      </w:r>
    </w:p>
    <w:p w14:paraId="4C783D6C" w14:textId="329459B8" w:rsidR="00053899" w:rsidRPr="002747F2" w:rsidRDefault="00053899" w:rsidP="001252FC">
      <w:pPr>
        <w:widowControl w:val="0"/>
        <w:numPr>
          <w:ilvl w:val="0"/>
          <w:numId w:val="26"/>
        </w:numPr>
        <w:ind w:left="-142" w:hanging="425"/>
        <w:jc w:val="both"/>
        <w:rPr>
          <w:rFonts w:ascii="Georgia" w:hAnsi="Georgia"/>
          <w:sz w:val="22"/>
          <w:szCs w:val="22"/>
        </w:rPr>
      </w:pPr>
      <w:r w:rsidRPr="002747F2">
        <w:rPr>
          <w:rFonts w:ascii="Georgia" w:hAnsi="Georgia"/>
          <w:sz w:val="22"/>
          <w:szCs w:val="22"/>
        </w:rPr>
        <w:t xml:space="preserve">Formą zabezpieczenia zwrotu </w:t>
      </w:r>
      <w:r w:rsidR="009E2C4A" w:rsidRPr="002747F2">
        <w:rPr>
          <w:rFonts w:ascii="Georgia" w:hAnsi="Georgia"/>
          <w:sz w:val="22"/>
          <w:szCs w:val="22"/>
        </w:rPr>
        <w:t>refundacji</w:t>
      </w:r>
      <w:r w:rsidRPr="002747F2">
        <w:rPr>
          <w:rFonts w:ascii="Georgia" w:hAnsi="Georgia"/>
          <w:sz w:val="22"/>
          <w:szCs w:val="22"/>
        </w:rPr>
        <w:t xml:space="preserve"> może być:</w:t>
      </w:r>
    </w:p>
    <w:p w14:paraId="3BD925A3"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weksel z poręczeniem wekslowym (</w:t>
      </w:r>
      <w:proofErr w:type="spellStart"/>
      <w:r w:rsidRPr="002747F2">
        <w:rPr>
          <w:rFonts w:ascii="Georgia" w:hAnsi="Georgia"/>
          <w:sz w:val="22"/>
          <w:szCs w:val="22"/>
        </w:rPr>
        <w:t>aval</w:t>
      </w:r>
      <w:proofErr w:type="spellEnd"/>
      <w:r w:rsidRPr="002747F2">
        <w:rPr>
          <w:rFonts w:ascii="Georgia" w:hAnsi="Georgia"/>
          <w:sz w:val="22"/>
          <w:szCs w:val="22"/>
        </w:rPr>
        <w:t>);</w:t>
      </w:r>
    </w:p>
    <w:p w14:paraId="1485B582"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poręczenie osób fizycznych lub prawnych;</w:t>
      </w:r>
    </w:p>
    <w:p w14:paraId="68910727"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blokada środków zgromadzonych na rachunku płatniczym;</w:t>
      </w:r>
    </w:p>
    <w:p w14:paraId="1ECC5596"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gwarancja bankowa;</w:t>
      </w:r>
    </w:p>
    <w:p w14:paraId="1FFC1CFB"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zastaw rejestrowy na prawach lub rzeczach;</w:t>
      </w:r>
    </w:p>
    <w:p w14:paraId="25F09995"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akt notarialny o poddaniu się egzekucji przez dłużnika;</w:t>
      </w:r>
    </w:p>
    <w:p w14:paraId="1A40BF26" w14:textId="77777777" w:rsidR="00053899" w:rsidRPr="002747F2" w:rsidRDefault="00053899" w:rsidP="001252FC">
      <w:pPr>
        <w:pStyle w:val="Akapitzlist"/>
        <w:widowControl w:val="0"/>
        <w:numPr>
          <w:ilvl w:val="4"/>
          <w:numId w:val="28"/>
        </w:numPr>
        <w:ind w:left="142" w:hanging="425"/>
        <w:jc w:val="both"/>
        <w:rPr>
          <w:rFonts w:ascii="Georgia" w:hAnsi="Georgia"/>
          <w:sz w:val="22"/>
          <w:szCs w:val="22"/>
        </w:rPr>
      </w:pPr>
      <w:r w:rsidRPr="002747F2">
        <w:rPr>
          <w:rFonts w:ascii="Georgia" w:hAnsi="Georgia"/>
          <w:sz w:val="22"/>
          <w:szCs w:val="22"/>
        </w:rPr>
        <w:t xml:space="preserve">weksel in blanco.   </w:t>
      </w:r>
    </w:p>
    <w:p w14:paraId="40F1DC5D" w14:textId="405B8685" w:rsidR="00053899" w:rsidRPr="002747F2" w:rsidRDefault="00053899" w:rsidP="001252FC">
      <w:pPr>
        <w:pStyle w:val="Akapitzlist"/>
        <w:widowControl w:val="0"/>
        <w:numPr>
          <w:ilvl w:val="0"/>
          <w:numId w:val="26"/>
        </w:numPr>
        <w:tabs>
          <w:tab w:val="clear" w:pos="928"/>
          <w:tab w:val="num" w:pos="284"/>
        </w:tabs>
        <w:ind w:left="-142" w:hanging="425"/>
        <w:jc w:val="both"/>
        <w:rPr>
          <w:rFonts w:ascii="Georgia" w:hAnsi="Georgia"/>
          <w:sz w:val="22"/>
          <w:szCs w:val="22"/>
        </w:rPr>
      </w:pPr>
      <w:r w:rsidRPr="002747F2">
        <w:rPr>
          <w:rFonts w:ascii="Georgia" w:hAnsi="Georgia"/>
          <w:sz w:val="22"/>
          <w:szCs w:val="22"/>
        </w:rPr>
        <w:t xml:space="preserve"> Zabezpieczenie może zostać ustanowione w jednej lub kilku formach. Przy zabezpieczeniu </w:t>
      </w:r>
      <w:r w:rsidR="007C4219" w:rsidRPr="002747F2">
        <w:rPr>
          <w:rFonts w:ascii="Georgia" w:hAnsi="Georgia"/>
          <w:sz w:val="22"/>
          <w:szCs w:val="22"/>
        </w:rPr>
        <w:br/>
      </w:r>
      <w:r w:rsidRPr="002747F2">
        <w:rPr>
          <w:rFonts w:ascii="Georgia" w:hAnsi="Georgia"/>
          <w:sz w:val="22"/>
          <w:szCs w:val="22"/>
        </w:rPr>
        <w:t xml:space="preserve">w formie weksla in blanco albo aktu notarialnego o poddaniu się egzekucji konieczne jest ustanowienie dodatkowego zabezpieczenia.  </w:t>
      </w:r>
    </w:p>
    <w:p w14:paraId="199FA12C" w14:textId="77777777" w:rsidR="00053899" w:rsidRPr="002747F2" w:rsidRDefault="00053899" w:rsidP="001252FC">
      <w:pPr>
        <w:widowControl w:val="0"/>
        <w:numPr>
          <w:ilvl w:val="0"/>
          <w:numId w:val="26"/>
        </w:numPr>
        <w:tabs>
          <w:tab w:val="num" w:pos="284"/>
        </w:tabs>
        <w:ind w:left="-142" w:hanging="425"/>
        <w:jc w:val="both"/>
        <w:rPr>
          <w:rFonts w:ascii="Georgia" w:hAnsi="Georgia"/>
          <w:sz w:val="22"/>
          <w:szCs w:val="22"/>
        </w:rPr>
      </w:pPr>
      <w:r w:rsidRPr="002747F2">
        <w:rPr>
          <w:rFonts w:ascii="Georgia" w:hAnsi="Georgia"/>
          <w:sz w:val="22"/>
          <w:szCs w:val="22"/>
        </w:rPr>
        <w:t>Formy zabezpieczenia wymienione w ust. 1 muszą opiewać na podwójną kwotę przyznanych środków finansowych.</w:t>
      </w:r>
    </w:p>
    <w:p w14:paraId="1BF6D01B" w14:textId="4D57C38F" w:rsidR="00053899" w:rsidRPr="002747F2" w:rsidRDefault="00053899" w:rsidP="001252FC">
      <w:pPr>
        <w:widowControl w:val="0"/>
        <w:numPr>
          <w:ilvl w:val="0"/>
          <w:numId w:val="26"/>
        </w:numPr>
        <w:tabs>
          <w:tab w:val="num" w:pos="284"/>
        </w:tabs>
        <w:ind w:left="-142" w:hanging="425"/>
        <w:jc w:val="both"/>
        <w:rPr>
          <w:rFonts w:ascii="Georgia" w:hAnsi="Georgia"/>
          <w:sz w:val="22"/>
          <w:szCs w:val="22"/>
        </w:rPr>
      </w:pPr>
      <w:r w:rsidRPr="002747F2">
        <w:rPr>
          <w:rFonts w:ascii="Georgia" w:hAnsi="Georgia"/>
          <w:sz w:val="22"/>
          <w:szCs w:val="22"/>
        </w:rPr>
        <w:t xml:space="preserve">Koszty związane z zabezpieczeniem przyznanych środków </w:t>
      </w:r>
      <w:bookmarkStart w:id="12" w:name="_Hlk204078320"/>
      <w:r w:rsidR="009E2C4A" w:rsidRPr="002747F2">
        <w:rPr>
          <w:rFonts w:ascii="Georgia" w:hAnsi="Georgia"/>
          <w:sz w:val="22"/>
          <w:szCs w:val="22"/>
        </w:rPr>
        <w:t xml:space="preserve">na refundację kosztów wyposażenia lub doposażenia stanowiska pracy </w:t>
      </w:r>
      <w:bookmarkEnd w:id="12"/>
      <w:r w:rsidRPr="002747F2">
        <w:rPr>
          <w:rFonts w:ascii="Georgia" w:hAnsi="Georgia"/>
          <w:sz w:val="22"/>
          <w:szCs w:val="22"/>
        </w:rPr>
        <w:t>ponosi wnioskodawca.</w:t>
      </w:r>
    </w:p>
    <w:p w14:paraId="669A5B59" w14:textId="77777777" w:rsidR="00053899" w:rsidRPr="002747F2" w:rsidRDefault="00053899" w:rsidP="001252FC">
      <w:pPr>
        <w:widowControl w:val="0"/>
        <w:numPr>
          <w:ilvl w:val="0"/>
          <w:numId w:val="26"/>
        </w:numPr>
        <w:tabs>
          <w:tab w:val="num" w:pos="284"/>
        </w:tabs>
        <w:ind w:left="-142" w:hanging="425"/>
        <w:jc w:val="both"/>
        <w:rPr>
          <w:rFonts w:ascii="Georgia" w:hAnsi="Georgia"/>
          <w:sz w:val="22"/>
          <w:szCs w:val="22"/>
        </w:rPr>
      </w:pPr>
      <w:r w:rsidRPr="002747F2">
        <w:rPr>
          <w:rFonts w:ascii="Georgia" w:hAnsi="Georgia"/>
          <w:sz w:val="22"/>
          <w:szCs w:val="22"/>
        </w:rPr>
        <w:t xml:space="preserve">W przypadku zabezpieczenia w formie poręczenia zgodnie z Kodeksem Cywilnym wymagane będzie poręczenie udzielone przez co najmniej dwie osoby fizyczne lub osoby prawne. </w:t>
      </w:r>
    </w:p>
    <w:p w14:paraId="4AAF405F" w14:textId="77777777" w:rsidR="00053899" w:rsidRPr="002747F2" w:rsidRDefault="00053899" w:rsidP="001252FC">
      <w:pPr>
        <w:widowControl w:val="0"/>
        <w:numPr>
          <w:ilvl w:val="0"/>
          <w:numId w:val="26"/>
        </w:numPr>
        <w:tabs>
          <w:tab w:val="num" w:pos="284"/>
        </w:tabs>
        <w:ind w:left="-142" w:hanging="425"/>
        <w:jc w:val="both"/>
        <w:rPr>
          <w:rFonts w:ascii="Georgia" w:hAnsi="Georgia"/>
          <w:sz w:val="22"/>
          <w:szCs w:val="22"/>
        </w:rPr>
      </w:pPr>
      <w:r w:rsidRPr="002747F2">
        <w:rPr>
          <w:rFonts w:ascii="Georgia" w:hAnsi="Georgia"/>
          <w:sz w:val="22"/>
          <w:szCs w:val="22"/>
        </w:rPr>
        <w:t>Ustanowienie zabezpieczenia w formie poręczenia na podstawie Kodeksu Cywilnego, weksla in blanco oraz weksla z poręczeniem wekslowym (</w:t>
      </w:r>
      <w:proofErr w:type="spellStart"/>
      <w:r w:rsidRPr="002747F2">
        <w:rPr>
          <w:rFonts w:ascii="Georgia" w:hAnsi="Georgia"/>
          <w:sz w:val="22"/>
          <w:szCs w:val="22"/>
        </w:rPr>
        <w:t>aval</w:t>
      </w:r>
      <w:proofErr w:type="spellEnd"/>
      <w:r w:rsidRPr="002747F2">
        <w:rPr>
          <w:rFonts w:ascii="Georgia" w:hAnsi="Georgia"/>
          <w:sz w:val="22"/>
          <w:szCs w:val="22"/>
        </w:rPr>
        <w:t>) odbywa się wyłącznie w siedzibie Urzędu.</w:t>
      </w:r>
    </w:p>
    <w:p w14:paraId="40454A96" w14:textId="77777777" w:rsidR="00053899" w:rsidRPr="002747F2" w:rsidRDefault="00053899" w:rsidP="001252FC">
      <w:pPr>
        <w:widowControl w:val="0"/>
        <w:numPr>
          <w:ilvl w:val="0"/>
          <w:numId w:val="26"/>
        </w:numPr>
        <w:tabs>
          <w:tab w:val="num" w:pos="284"/>
        </w:tabs>
        <w:ind w:left="-142" w:hanging="425"/>
        <w:jc w:val="both"/>
        <w:rPr>
          <w:rFonts w:ascii="Georgia" w:hAnsi="Georgia"/>
          <w:sz w:val="22"/>
          <w:szCs w:val="22"/>
        </w:rPr>
      </w:pPr>
      <w:r w:rsidRPr="002747F2">
        <w:rPr>
          <w:rFonts w:ascii="Georgia" w:hAnsi="Georgia"/>
          <w:sz w:val="22"/>
          <w:szCs w:val="22"/>
        </w:rPr>
        <w:t>Zabezpieczenie w postaci poręczenia:</w:t>
      </w:r>
    </w:p>
    <w:p w14:paraId="3D4B40AC" w14:textId="77777777" w:rsidR="00053899" w:rsidRPr="002747F2" w:rsidRDefault="00053899" w:rsidP="00BE1BCB">
      <w:pPr>
        <w:tabs>
          <w:tab w:val="left" w:pos="284"/>
        </w:tabs>
        <w:ind w:hanging="284"/>
        <w:jc w:val="both"/>
        <w:rPr>
          <w:rFonts w:ascii="Georgia" w:hAnsi="Georgia"/>
          <w:sz w:val="22"/>
          <w:szCs w:val="22"/>
          <w:u w:val="single"/>
        </w:rPr>
      </w:pPr>
      <w:r w:rsidRPr="002747F2">
        <w:rPr>
          <w:rFonts w:ascii="Georgia" w:hAnsi="Georgia"/>
          <w:b/>
          <w:sz w:val="22"/>
          <w:szCs w:val="22"/>
          <w:u w:val="single"/>
        </w:rPr>
        <w:t>1) wekslowego (</w:t>
      </w:r>
      <w:proofErr w:type="spellStart"/>
      <w:r w:rsidRPr="002747F2">
        <w:rPr>
          <w:rFonts w:ascii="Georgia" w:hAnsi="Georgia"/>
          <w:b/>
          <w:sz w:val="22"/>
          <w:szCs w:val="22"/>
          <w:u w:val="single"/>
        </w:rPr>
        <w:t>aval</w:t>
      </w:r>
      <w:proofErr w:type="spellEnd"/>
      <w:r w:rsidRPr="002747F2">
        <w:rPr>
          <w:rFonts w:ascii="Georgia" w:hAnsi="Georgia"/>
          <w:b/>
          <w:sz w:val="22"/>
          <w:szCs w:val="22"/>
          <w:u w:val="single"/>
        </w:rPr>
        <w:t>) stanowi</w:t>
      </w:r>
      <w:r w:rsidRPr="002747F2">
        <w:rPr>
          <w:rFonts w:ascii="Georgia" w:hAnsi="Georgia"/>
          <w:sz w:val="22"/>
          <w:szCs w:val="22"/>
          <w:u w:val="single"/>
        </w:rPr>
        <w:t>:</w:t>
      </w:r>
    </w:p>
    <w:p w14:paraId="0AFCDAB5" w14:textId="77777777" w:rsidR="00053899" w:rsidRPr="002747F2" w:rsidRDefault="00053899" w:rsidP="00BE1BCB">
      <w:pPr>
        <w:tabs>
          <w:tab w:val="left" w:pos="284"/>
        </w:tabs>
        <w:ind w:hanging="284"/>
        <w:jc w:val="both"/>
        <w:rPr>
          <w:rFonts w:ascii="Georgia" w:hAnsi="Georgia"/>
          <w:sz w:val="22"/>
          <w:szCs w:val="22"/>
          <w:u w:val="single"/>
        </w:rPr>
      </w:pPr>
      <w:r w:rsidRPr="002747F2">
        <w:rPr>
          <w:rFonts w:ascii="Georgia" w:hAnsi="Georgia"/>
          <w:sz w:val="22"/>
          <w:szCs w:val="22"/>
        </w:rPr>
        <w:tab/>
      </w:r>
      <w:r w:rsidRPr="002747F2">
        <w:rPr>
          <w:rFonts w:ascii="Georgia" w:hAnsi="Georgia"/>
          <w:b/>
          <w:bCs/>
          <w:sz w:val="22"/>
          <w:szCs w:val="22"/>
        </w:rPr>
        <w:t>a)</w:t>
      </w:r>
      <w:r w:rsidRPr="002747F2">
        <w:rPr>
          <w:rFonts w:ascii="Georgia" w:hAnsi="Georgia"/>
          <w:sz w:val="22"/>
          <w:szCs w:val="22"/>
        </w:rPr>
        <w:t xml:space="preserve"> poręczenie przez osobę fizyczną, której wiek nie przekracza 65 lat, osiągającą dochody wolne od zajęcia sądowego lub administracyjnego w wysokości nie niższej niż </w:t>
      </w:r>
      <w:r w:rsidRPr="002747F2">
        <w:rPr>
          <w:rFonts w:ascii="Georgia" w:hAnsi="Georgia"/>
          <w:bCs/>
          <w:sz w:val="22"/>
          <w:szCs w:val="22"/>
          <w:u w:val="single"/>
        </w:rPr>
        <w:t>minimalne wynagrodzenie obowiązujące w danym roku (brutto)</w:t>
      </w:r>
      <w:r w:rsidRPr="002747F2">
        <w:rPr>
          <w:rFonts w:ascii="Georgia" w:hAnsi="Georgia"/>
          <w:bCs/>
          <w:sz w:val="22"/>
          <w:szCs w:val="22"/>
        </w:rPr>
        <w:t xml:space="preserve">, </w:t>
      </w:r>
      <w:r w:rsidRPr="002747F2">
        <w:rPr>
          <w:rFonts w:ascii="Georgia" w:hAnsi="Georgia"/>
          <w:sz w:val="22"/>
          <w:szCs w:val="22"/>
        </w:rPr>
        <w:t xml:space="preserve">zatrudnionej na czas nieokreślony lub </w:t>
      </w:r>
      <w:r w:rsidRPr="002747F2">
        <w:rPr>
          <w:rFonts w:ascii="Georgia" w:hAnsi="Georgia"/>
          <w:sz w:val="22"/>
          <w:szCs w:val="22"/>
        </w:rPr>
        <w:lastRenderedPageBreak/>
        <w:t>określony na co najmniej 2 lata od zawarcia z Urzędem umowy przez wnioskodawcę, nie będącego w okresie wypowiedzenia umowy o pracę lub osoby prowadzącej działalność gospodarczą lub osoby otrzymującej emeryturę lub rentę;</w:t>
      </w:r>
    </w:p>
    <w:p w14:paraId="215F0B87" w14:textId="77777777" w:rsidR="00053899" w:rsidRPr="002747F2" w:rsidRDefault="00053899" w:rsidP="00BE1BCB">
      <w:pPr>
        <w:tabs>
          <w:tab w:val="left" w:pos="284"/>
        </w:tabs>
        <w:ind w:hanging="284"/>
        <w:jc w:val="both"/>
        <w:rPr>
          <w:rFonts w:ascii="Georgia" w:hAnsi="Georgia"/>
          <w:sz w:val="22"/>
          <w:szCs w:val="22"/>
        </w:rPr>
      </w:pPr>
      <w:r w:rsidRPr="002747F2">
        <w:rPr>
          <w:rFonts w:ascii="Georgia" w:hAnsi="Georgia"/>
          <w:b/>
          <w:bCs/>
          <w:sz w:val="22"/>
          <w:szCs w:val="22"/>
        </w:rPr>
        <w:tab/>
        <w:t>b)</w:t>
      </w:r>
      <w:r w:rsidRPr="002747F2">
        <w:rPr>
          <w:rFonts w:ascii="Georgia" w:hAnsi="Georgia"/>
          <w:sz w:val="22"/>
          <w:szCs w:val="22"/>
        </w:rPr>
        <w:t xml:space="preserve"> weksel in blanco.</w:t>
      </w:r>
    </w:p>
    <w:p w14:paraId="5649EF3E" w14:textId="77777777" w:rsidR="00053899" w:rsidRPr="002747F2" w:rsidRDefault="00053899" w:rsidP="00BE1BCB">
      <w:pPr>
        <w:tabs>
          <w:tab w:val="left" w:pos="284"/>
        </w:tabs>
        <w:ind w:hanging="284"/>
        <w:jc w:val="both"/>
        <w:rPr>
          <w:rFonts w:ascii="Georgia" w:hAnsi="Georgia"/>
          <w:b/>
          <w:sz w:val="22"/>
          <w:szCs w:val="22"/>
          <w:u w:val="single"/>
        </w:rPr>
      </w:pPr>
      <w:r w:rsidRPr="002747F2">
        <w:rPr>
          <w:rFonts w:ascii="Georgia" w:hAnsi="Georgia"/>
          <w:b/>
          <w:sz w:val="22"/>
          <w:szCs w:val="22"/>
          <w:u w:val="single"/>
        </w:rPr>
        <w:t>2) cywilnego stanowi:</w:t>
      </w:r>
    </w:p>
    <w:p w14:paraId="6D6BF603" w14:textId="77777777" w:rsidR="00053899" w:rsidRPr="002747F2" w:rsidRDefault="00053899" w:rsidP="00BE1BCB">
      <w:pPr>
        <w:tabs>
          <w:tab w:val="left" w:pos="284"/>
        </w:tabs>
        <w:ind w:hanging="284"/>
        <w:jc w:val="both"/>
        <w:rPr>
          <w:rFonts w:ascii="Georgia" w:hAnsi="Georgia"/>
          <w:sz w:val="22"/>
          <w:szCs w:val="22"/>
        </w:rPr>
      </w:pPr>
      <w:r w:rsidRPr="002747F2">
        <w:rPr>
          <w:rFonts w:ascii="Georgia" w:hAnsi="Georgia"/>
          <w:bCs/>
          <w:sz w:val="22"/>
          <w:szCs w:val="22"/>
        </w:rPr>
        <w:tab/>
      </w:r>
      <w:r w:rsidRPr="002747F2">
        <w:rPr>
          <w:rFonts w:ascii="Georgia" w:hAnsi="Georgia"/>
          <w:b/>
          <w:sz w:val="22"/>
          <w:szCs w:val="22"/>
        </w:rPr>
        <w:t xml:space="preserve">a) </w:t>
      </w:r>
      <w:r w:rsidRPr="002747F2">
        <w:rPr>
          <w:rFonts w:ascii="Georgia" w:hAnsi="Georgia"/>
          <w:sz w:val="22"/>
          <w:szCs w:val="22"/>
        </w:rPr>
        <w:t xml:space="preserve">poręczenie dwóch osób fizycznych, których wiek nie przekracza 65 lat, z których każda osiąga dochody wolne od zajęcia sądowego lub administracyjnego w wysokości nie niższej niż </w:t>
      </w:r>
      <w:r w:rsidRPr="002747F2">
        <w:rPr>
          <w:rFonts w:ascii="Georgia" w:hAnsi="Georgia"/>
          <w:bCs/>
          <w:sz w:val="22"/>
          <w:szCs w:val="22"/>
          <w:u w:val="single"/>
        </w:rPr>
        <w:t>minimalne wynagrodzenie obowiązujące w danym roku (brutto)</w:t>
      </w:r>
      <w:r w:rsidRPr="002747F2">
        <w:rPr>
          <w:rFonts w:ascii="Georgia" w:hAnsi="Georgia"/>
          <w:bCs/>
          <w:sz w:val="22"/>
          <w:szCs w:val="22"/>
        </w:rPr>
        <w:t xml:space="preserve">, </w:t>
      </w:r>
      <w:r w:rsidRPr="002747F2">
        <w:rPr>
          <w:rFonts w:ascii="Georgia" w:hAnsi="Georgia"/>
          <w:sz w:val="22"/>
          <w:szCs w:val="22"/>
        </w:rPr>
        <w:t>zatrudnionych na czas nieokreślony lub określony na co najmniej 2 lata od zawarcia z Urzędem umowy przez wnioskodawcę, nie będących w okresie wypowiedzenia umowy o pracę lub osób prowadzących działalność gospodarczą lub osób otrzymujących emeryturę lub rentę;</w:t>
      </w:r>
    </w:p>
    <w:p w14:paraId="61C9BEC8" w14:textId="77777777" w:rsidR="00053899" w:rsidRPr="002747F2" w:rsidRDefault="00053899" w:rsidP="00BE1BCB">
      <w:pPr>
        <w:tabs>
          <w:tab w:val="left" w:pos="284"/>
        </w:tabs>
        <w:ind w:hanging="284"/>
        <w:jc w:val="both"/>
        <w:rPr>
          <w:rFonts w:ascii="Georgia" w:hAnsi="Georgia"/>
          <w:b/>
          <w:bCs/>
          <w:sz w:val="22"/>
          <w:szCs w:val="22"/>
          <w:u w:val="single"/>
        </w:rPr>
      </w:pPr>
      <w:r w:rsidRPr="002747F2">
        <w:rPr>
          <w:rFonts w:ascii="Georgia" w:hAnsi="Georgia"/>
          <w:b/>
          <w:bCs/>
          <w:sz w:val="22"/>
          <w:szCs w:val="22"/>
          <w:u w:val="single"/>
        </w:rPr>
        <w:t xml:space="preserve">3) osób prawnych stanowi: </w:t>
      </w:r>
    </w:p>
    <w:p w14:paraId="13A8FBDD" w14:textId="66843910" w:rsidR="00053899" w:rsidRPr="002747F2" w:rsidRDefault="00053899" w:rsidP="00BE1BCB">
      <w:pPr>
        <w:tabs>
          <w:tab w:val="left" w:pos="284"/>
        </w:tabs>
        <w:ind w:hanging="284"/>
        <w:jc w:val="both"/>
        <w:rPr>
          <w:rFonts w:ascii="Georgia" w:hAnsi="Georgia"/>
          <w:sz w:val="22"/>
          <w:szCs w:val="22"/>
        </w:rPr>
      </w:pPr>
      <w:r w:rsidRPr="002747F2">
        <w:rPr>
          <w:rFonts w:ascii="Georgia" w:hAnsi="Georgia"/>
          <w:b/>
          <w:bCs/>
          <w:sz w:val="22"/>
          <w:szCs w:val="22"/>
        </w:rPr>
        <w:tab/>
        <w:t>a)</w:t>
      </w:r>
      <w:r w:rsidRPr="002747F2">
        <w:rPr>
          <w:rFonts w:ascii="Georgia" w:hAnsi="Georgia"/>
          <w:sz w:val="22"/>
          <w:szCs w:val="22"/>
        </w:rPr>
        <w:t xml:space="preserve"> poręczenie przez osobę prawną lub podmiot nieposiadający osobowości prawnej, </w:t>
      </w:r>
      <w:r w:rsidR="007C4219" w:rsidRPr="002747F2">
        <w:rPr>
          <w:rFonts w:ascii="Georgia" w:hAnsi="Georgia"/>
          <w:sz w:val="22"/>
          <w:szCs w:val="22"/>
        </w:rPr>
        <w:br/>
      </w:r>
      <w:r w:rsidRPr="002747F2">
        <w:rPr>
          <w:rFonts w:ascii="Georgia" w:hAnsi="Georgia"/>
          <w:sz w:val="22"/>
          <w:szCs w:val="22"/>
        </w:rPr>
        <w:t xml:space="preserve">a posiadający zdolność do czynności prawnych, wykazujące średniomiesięczne dochody za rok ubiegły na poziomie </w:t>
      </w:r>
      <w:r w:rsidRPr="002747F2">
        <w:rPr>
          <w:rFonts w:ascii="Georgia" w:hAnsi="Georgia"/>
          <w:b/>
          <w:bCs/>
          <w:sz w:val="22"/>
          <w:szCs w:val="22"/>
        </w:rPr>
        <w:t xml:space="preserve">8000 zł, </w:t>
      </w:r>
      <w:r w:rsidRPr="002747F2">
        <w:rPr>
          <w:rFonts w:ascii="Georgia" w:hAnsi="Georgia"/>
          <w:sz w:val="22"/>
          <w:szCs w:val="22"/>
        </w:rPr>
        <w:t xml:space="preserve">których zdolność zabezpieczenia środków badana będzie </w:t>
      </w:r>
      <w:r w:rsidR="007C4219" w:rsidRPr="002747F2">
        <w:rPr>
          <w:rFonts w:ascii="Georgia" w:hAnsi="Georgia"/>
          <w:sz w:val="22"/>
          <w:szCs w:val="22"/>
        </w:rPr>
        <w:br/>
      </w:r>
      <w:r w:rsidRPr="002747F2">
        <w:rPr>
          <w:rFonts w:ascii="Georgia" w:hAnsi="Georgia"/>
          <w:sz w:val="22"/>
          <w:szCs w:val="22"/>
        </w:rPr>
        <w:t>na podstawie dokumentów finansowych właściwych dla danej formy podmiotu, tj. np. bilans oraz rachunek zysków i strat. Podmioty te nie mogą być w stanie likwidacji lub upadłości i nie mogą na moment udzielenia poręczenia posiadać zaległości w ZUS i US.  Wnioskodawca oraz jego współmałżonek nie może jednocześnie występować jako reprezentant, wspólnik lub osoba posiadająca udziały w podmiocie posiadającym osobowość prawną udzielającym poręczenia.</w:t>
      </w:r>
    </w:p>
    <w:p w14:paraId="54D314C4" w14:textId="77777777" w:rsidR="00053899" w:rsidRPr="002747F2" w:rsidRDefault="00053899" w:rsidP="001252FC">
      <w:pPr>
        <w:pStyle w:val="Akapitzlist"/>
        <w:widowControl w:val="0"/>
        <w:numPr>
          <w:ilvl w:val="0"/>
          <w:numId w:val="26"/>
        </w:numPr>
        <w:tabs>
          <w:tab w:val="clear" w:pos="928"/>
          <w:tab w:val="num" w:pos="284"/>
        </w:tabs>
        <w:ind w:left="-142" w:hanging="425"/>
        <w:jc w:val="both"/>
        <w:rPr>
          <w:rFonts w:ascii="Georgia" w:hAnsi="Georgia"/>
          <w:sz w:val="22"/>
          <w:szCs w:val="22"/>
        </w:rPr>
      </w:pPr>
      <w:r w:rsidRPr="002747F2">
        <w:rPr>
          <w:rFonts w:ascii="Georgia" w:hAnsi="Georgia"/>
          <w:sz w:val="22"/>
          <w:szCs w:val="22"/>
        </w:rPr>
        <w:t>W przypadku kiedy poręczycielem jest osoba fizyczna prowadząca działalność gospodarczą, działalność nie może znajdować się w stanie likwidacji lub upadłości, a osoba prowadząca ww. działalność nie może posiadać zaległości w Zakładzie Ubezpieczeń Społecznych i Urzędzie Skarbowym z tytułu jej prowadzenia.</w:t>
      </w:r>
    </w:p>
    <w:p w14:paraId="40D087FB" w14:textId="77777777" w:rsidR="00053899" w:rsidRPr="002747F2" w:rsidRDefault="00053899" w:rsidP="001252FC">
      <w:pPr>
        <w:pStyle w:val="Akapitzlist"/>
        <w:widowControl w:val="0"/>
        <w:numPr>
          <w:ilvl w:val="0"/>
          <w:numId w:val="26"/>
        </w:numPr>
        <w:tabs>
          <w:tab w:val="clear" w:pos="928"/>
          <w:tab w:val="num" w:pos="284"/>
        </w:tabs>
        <w:ind w:left="-142" w:hanging="425"/>
        <w:jc w:val="both"/>
        <w:rPr>
          <w:rFonts w:ascii="Georgia" w:hAnsi="Georgia"/>
          <w:sz w:val="22"/>
          <w:szCs w:val="22"/>
        </w:rPr>
      </w:pPr>
      <w:r w:rsidRPr="002747F2">
        <w:rPr>
          <w:rFonts w:ascii="Georgia" w:hAnsi="Georgia"/>
          <w:sz w:val="22"/>
          <w:szCs w:val="22"/>
        </w:rPr>
        <w:t>Poręczycielem, o którym mowa w ust. 7 nie może być:</w:t>
      </w:r>
    </w:p>
    <w:p w14:paraId="1AFD8DCA" w14:textId="7332D201"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osoba fizyczna prowadząca działalność gospodarczą – rozliczająca się z podatku dochodowego w formie karty podatkowej oraz w formie ryczałtu od przychodów ewidencjonowanych;</w:t>
      </w:r>
    </w:p>
    <w:p w14:paraId="0C353D8D" w14:textId="6A9F6459"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 xml:space="preserve">współmałżonek </w:t>
      </w:r>
      <w:r w:rsidR="009E2C4A" w:rsidRPr="002747F2">
        <w:rPr>
          <w:rFonts w:ascii="Georgia" w:hAnsi="Georgia"/>
          <w:sz w:val="22"/>
          <w:szCs w:val="22"/>
        </w:rPr>
        <w:t>w</w:t>
      </w:r>
      <w:r w:rsidRPr="002747F2">
        <w:rPr>
          <w:rFonts w:ascii="Georgia" w:hAnsi="Georgia"/>
          <w:sz w:val="22"/>
          <w:szCs w:val="22"/>
        </w:rPr>
        <w:t xml:space="preserve">nioskodawcy (także w przypadku, kiedy </w:t>
      </w:r>
      <w:r w:rsidR="009E2C4A" w:rsidRPr="002747F2">
        <w:rPr>
          <w:rFonts w:ascii="Georgia" w:hAnsi="Georgia"/>
          <w:sz w:val="22"/>
          <w:szCs w:val="22"/>
        </w:rPr>
        <w:t>w</w:t>
      </w:r>
      <w:r w:rsidRPr="002747F2">
        <w:rPr>
          <w:rFonts w:ascii="Georgia" w:hAnsi="Georgia"/>
          <w:sz w:val="22"/>
          <w:szCs w:val="22"/>
        </w:rPr>
        <w:t>nioskodawca ma rozdzielność majątkową małżeńską);</w:t>
      </w:r>
    </w:p>
    <w:p w14:paraId="7187026B" w14:textId="5BB263FA"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 xml:space="preserve">były współmałżonek </w:t>
      </w:r>
      <w:r w:rsidR="009E2C4A" w:rsidRPr="002747F2">
        <w:rPr>
          <w:rFonts w:ascii="Georgia" w:hAnsi="Georgia"/>
          <w:sz w:val="22"/>
          <w:szCs w:val="22"/>
        </w:rPr>
        <w:t>w</w:t>
      </w:r>
      <w:r w:rsidRPr="002747F2">
        <w:rPr>
          <w:rFonts w:ascii="Georgia" w:hAnsi="Georgia"/>
          <w:sz w:val="22"/>
          <w:szCs w:val="22"/>
        </w:rPr>
        <w:t>nioskodawcy;</w:t>
      </w:r>
    </w:p>
    <w:p w14:paraId="6374A58D" w14:textId="77777777"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współmałżonek, w przypadku gdy jest stan separacji;</w:t>
      </w:r>
    </w:p>
    <w:p w14:paraId="0CFFF49B" w14:textId="77777777"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w przypadku poręczenia cywilnego współmałżonkowie i byli współmałżonkowie wnioskodawcy oraz poręczycieli;</w:t>
      </w:r>
    </w:p>
    <w:p w14:paraId="5257A4BE" w14:textId="77777777" w:rsidR="00053899" w:rsidRPr="002747F2" w:rsidRDefault="00053899" w:rsidP="00BE1BCB">
      <w:pPr>
        <w:pStyle w:val="Akapitzlist"/>
        <w:widowControl w:val="0"/>
        <w:numPr>
          <w:ilvl w:val="4"/>
          <w:numId w:val="29"/>
        </w:numPr>
        <w:tabs>
          <w:tab w:val="left" w:pos="284"/>
        </w:tabs>
        <w:ind w:left="0" w:hanging="284"/>
        <w:jc w:val="both"/>
        <w:rPr>
          <w:rFonts w:ascii="Georgia" w:hAnsi="Georgia"/>
          <w:sz w:val="22"/>
          <w:szCs w:val="22"/>
        </w:rPr>
      </w:pPr>
      <w:r w:rsidRPr="002747F2">
        <w:rPr>
          <w:rFonts w:ascii="Georgia" w:hAnsi="Georgia"/>
          <w:sz w:val="22"/>
          <w:szCs w:val="22"/>
        </w:rPr>
        <w:t xml:space="preserve">osoba zatrudniona oraz osiągająca dochody z tytułu pracy za granicą. </w:t>
      </w:r>
    </w:p>
    <w:p w14:paraId="0757DCFA" w14:textId="77777777" w:rsidR="00053899" w:rsidRPr="002747F2" w:rsidRDefault="00053899" w:rsidP="001252FC">
      <w:pPr>
        <w:pStyle w:val="Akapitzlist"/>
        <w:widowControl w:val="0"/>
        <w:numPr>
          <w:ilvl w:val="0"/>
          <w:numId w:val="26"/>
        </w:numPr>
        <w:tabs>
          <w:tab w:val="clear" w:pos="928"/>
          <w:tab w:val="num" w:pos="284"/>
        </w:tabs>
        <w:ind w:left="-142" w:hanging="425"/>
        <w:jc w:val="both"/>
        <w:rPr>
          <w:rFonts w:ascii="Georgia" w:hAnsi="Georgia"/>
          <w:sz w:val="22"/>
          <w:szCs w:val="22"/>
        </w:rPr>
      </w:pPr>
      <w:r w:rsidRPr="002747F2">
        <w:rPr>
          <w:rFonts w:ascii="Georgia" w:hAnsi="Georgia"/>
          <w:sz w:val="22"/>
          <w:szCs w:val="22"/>
        </w:rPr>
        <w:t>Przed podpisaniem umowy należy dołączyć dokumenty dotyczące zabezpieczenia:</w:t>
      </w:r>
    </w:p>
    <w:p w14:paraId="50C50F07" w14:textId="77777777" w:rsidR="00053899" w:rsidRPr="002747F2" w:rsidRDefault="00053899" w:rsidP="00BE1BCB">
      <w:pPr>
        <w:tabs>
          <w:tab w:val="left" w:pos="284"/>
        </w:tabs>
        <w:ind w:hanging="284"/>
        <w:jc w:val="both"/>
        <w:rPr>
          <w:rFonts w:ascii="Georgia" w:hAnsi="Georgia"/>
          <w:b/>
          <w:sz w:val="22"/>
          <w:szCs w:val="22"/>
        </w:rPr>
      </w:pPr>
      <w:r w:rsidRPr="002747F2">
        <w:rPr>
          <w:rFonts w:ascii="Georgia" w:hAnsi="Georgia"/>
          <w:b/>
          <w:sz w:val="22"/>
          <w:szCs w:val="22"/>
        </w:rPr>
        <w:t>1) Zabezpieczenie w postaci poręczenia cywilnego:</w:t>
      </w:r>
    </w:p>
    <w:p w14:paraId="32DE5FD4" w14:textId="798E1B76"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i/>
          <w:iCs/>
          <w:sz w:val="22"/>
          <w:szCs w:val="22"/>
        </w:rPr>
        <w:t xml:space="preserve">poręczyciel posiadający rozdzielność majątkową lub wobec którego orzeczono </w:t>
      </w:r>
      <w:r w:rsidR="007C4219" w:rsidRPr="002747F2">
        <w:rPr>
          <w:rFonts w:ascii="Georgia" w:hAnsi="Georgia"/>
          <w:i/>
          <w:iCs/>
          <w:sz w:val="22"/>
          <w:szCs w:val="22"/>
        </w:rPr>
        <w:br/>
      </w:r>
      <w:r w:rsidRPr="002747F2">
        <w:rPr>
          <w:rFonts w:ascii="Georgia" w:hAnsi="Georgia"/>
          <w:i/>
          <w:iCs/>
          <w:sz w:val="22"/>
          <w:szCs w:val="22"/>
        </w:rPr>
        <w:t xml:space="preserve">o rozwiązaniu małżeństwa lub o separacji </w:t>
      </w:r>
      <w:r w:rsidRPr="002747F2">
        <w:rPr>
          <w:rFonts w:ascii="Georgia" w:hAnsi="Georgia"/>
          <w:sz w:val="22"/>
          <w:szCs w:val="22"/>
        </w:rPr>
        <w:t>- dokument potwierdzający</w:t>
      </w:r>
      <w:r w:rsidRPr="002747F2">
        <w:rPr>
          <w:rFonts w:ascii="Georgia" w:hAnsi="Georgia"/>
          <w:i/>
          <w:iCs/>
          <w:sz w:val="22"/>
          <w:szCs w:val="22"/>
        </w:rPr>
        <w:t xml:space="preserve"> </w:t>
      </w:r>
      <w:r w:rsidRPr="002747F2">
        <w:rPr>
          <w:rFonts w:ascii="Georgia" w:hAnsi="Georgia"/>
          <w:sz w:val="22"/>
          <w:szCs w:val="22"/>
        </w:rPr>
        <w:t>rozdzielność majątkową, sentencja wyroku sądowego o rozwodzie;</w:t>
      </w:r>
    </w:p>
    <w:p w14:paraId="180F0B27" w14:textId="5BC07959"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i/>
          <w:iCs/>
          <w:sz w:val="22"/>
          <w:szCs w:val="22"/>
        </w:rPr>
        <w:t>por</w:t>
      </w:r>
      <w:r w:rsidRPr="002747F2">
        <w:rPr>
          <w:rFonts w:ascii="Georgia" w:hAnsi="Georgia"/>
          <w:sz w:val="22"/>
          <w:szCs w:val="22"/>
        </w:rPr>
        <w:t>ę</w:t>
      </w:r>
      <w:r w:rsidRPr="002747F2">
        <w:rPr>
          <w:rFonts w:ascii="Georgia" w:hAnsi="Georgia"/>
          <w:i/>
          <w:iCs/>
          <w:sz w:val="22"/>
          <w:szCs w:val="22"/>
        </w:rPr>
        <w:t>czyciel pobieraj</w:t>
      </w:r>
      <w:r w:rsidRPr="002747F2">
        <w:rPr>
          <w:rFonts w:ascii="Georgia" w:hAnsi="Georgia"/>
          <w:sz w:val="22"/>
          <w:szCs w:val="22"/>
        </w:rPr>
        <w:t>ą</w:t>
      </w:r>
      <w:r w:rsidRPr="002747F2">
        <w:rPr>
          <w:rFonts w:ascii="Georgia" w:hAnsi="Georgia"/>
          <w:i/>
          <w:iCs/>
          <w:sz w:val="22"/>
          <w:szCs w:val="22"/>
        </w:rPr>
        <w:t>cy rentę lub emerytur</w:t>
      </w:r>
      <w:r w:rsidRPr="002747F2">
        <w:rPr>
          <w:rFonts w:ascii="Georgia" w:hAnsi="Georgia"/>
          <w:sz w:val="22"/>
          <w:szCs w:val="22"/>
        </w:rPr>
        <w:t xml:space="preserve">ę – decyzja o przyznaniu świadczenia wraz </w:t>
      </w:r>
      <w:r w:rsidR="007C4219" w:rsidRPr="002747F2">
        <w:rPr>
          <w:rFonts w:ascii="Georgia" w:hAnsi="Georgia"/>
          <w:sz w:val="22"/>
          <w:szCs w:val="22"/>
        </w:rPr>
        <w:br/>
      </w:r>
      <w:r w:rsidRPr="002747F2">
        <w:rPr>
          <w:rFonts w:ascii="Georgia" w:hAnsi="Georgia"/>
          <w:sz w:val="22"/>
          <w:szCs w:val="22"/>
        </w:rPr>
        <w:t>z ostatnią waloryzacją, ostatni odcinek wypłaty lub wyciąg z rachunku bankowego, na który jest przelewane świadczenie lub zaświadczenie z ZUS o średniej wysokości świadczenia za okres 3 ostatnich miesięcy;</w:t>
      </w:r>
    </w:p>
    <w:p w14:paraId="142BA76B" w14:textId="01FC325D"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i/>
          <w:iCs/>
          <w:sz w:val="22"/>
          <w:szCs w:val="22"/>
        </w:rPr>
        <w:t xml:space="preserve">poręczyciel zatrudniony na podstawie umowy o pracę </w:t>
      </w:r>
      <w:r w:rsidRPr="002747F2">
        <w:rPr>
          <w:rFonts w:ascii="Georgia" w:hAnsi="Georgia"/>
          <w:sz w:val="22"/>
          <w:szCs w:val="22"/>
        </w:rPr>
        <w:t>– zaświadczenie (wg wzoru Urzędu)</w:t>
      </w:r>
      <w:r w:rsidR="007C4219" w:rsidRPr="002747F2">
        <w:rPr>
          <w:rFonts w:ascii="Georgia" w:hAnsi="Georgia"/>
          <w:sz w:val="22"/>
          <w:szCs w:val="22"/>
        </w:rPr>
        <w:br/>
      </w:r>
      <w:r w:rsidRPr="002747F2">
        <w:rPr>
          <w:rFonts w:ascii="Georgia" w:hAnsi="Georgia"/>
          <w:sz w:val="22"/>
          <w:szCs w:val="22"/>
        </w:rPr>
        <w:t>o zatrudnieniu na czas nieokreślony, natomiast w przypadku umowy na czas określony musi ona być zawarta na okres co najmniej 2 lata od zawarcia umowy przez bezrobotnego, absolwenta CIS, absolwenta KIS lub opiekuna z Urzędem;</w:t>
      </w:r>
    </w:p>
    <w:p w14:paraId="69C27BF3" w14:textId="54DF9026"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i/>
          <w:iCs/>
          <w:sz w:val="22"/>
          <w:szCs w:val="22"/>
        </w:rPr>
        <w:t>poręczyciel prowadzący działalność gospodarczą</w:t>
      </w:r>
      <w:r w:rsidR="006C0770" w:rsidRPr="002747F2">
        <w:rPr>
          <w:rFonts w:ascii="Georgia" w:hAnsi="Georgia"/>
          <w:i/>
          <w:iCs/>
          <w:sz w:val="22"/>
          <w:szCs w:val="22"/>
        </w:rPr>
        <w:t xml:space="preserve">: </w:t>
      </w:r>
      <w:r w:rsidRPr="002747F2">
        <w:rPr>
          <w:rFonts w:ascii="Georgia" w:hAnsi="Georgia"/>
          <w:sz w:val="22"/>
          <w:szCs w:val="22"/>
        </w:rPr>
        <w:t>aktualne</w:t>
      </w:r>
      <w:r w:rsidRPr="002747F2">
        <w:rPr>
          <w:rFonts w:ascii="Georgia" w:hAnsi="Georgia"/>
          <w:i/>
          <w:iCs/>
          <w:sz w:val="22"/>
          <w:szCs w:val="22"/>
        </w:rPr>
        <w:t xml:space="preserve"> </w:t>
      </w:r>
      <w:r w:rsidRPr="002747F2">
        <w:rPr>
          <w:rFonts w:ascii="Georgia" w:hAnsi="Georgia"/>
          <w:sz w:val="22"/>
          <w:szCs w:val="22"/>
        </w:rPr>
        <w:t xml:space="preserve">zaświadczenia o nie zaleganiu </w:t>
      </w:r>
      <w:r w:rsidR="007C4219" w:rsidRPr="002747F2">
        <w:rPr>
          <w:rFonts w:ascii="Georgia" w:hAnsi="Georgia"/>
          <w:sz w:val="22"/>
          <w:szCs w:val="22"/>
        </w:rPr>
        <w:br/>
      </w:r>
      <w:r w:rsidRPr="002747F2">
        <w:rPr>
          <w:rFonts w:ascii="Georgia" w:hAnsi="Georgia"/>
          <w:sz w:val="22"/>
          <w:szCs w:val="22"/>
        </w:rPr>
        <w:t>z opłatami wobec urzędu skarbowego i ZUS</w:t>
      </w:r>
      <w:r w:rsidRPr="002747F2">
        <w:rPr>
          <w:rFonts w:ascii="Georgia" w:hAnsi="Georgia"/>
          <w:i/>
          <w:iCs/>
          <w:sz w:val="22"/>
          <w:szCs w:val="22"/>
        </w:rPr>
        <w:t xml:space="preserve"> </w:t>
      </w:r>
      <w:r w:rsidRPr="002747F2">
        <w:rPr>
          <w:rFonts w:ascii="Georgia" w:hAnsi="Georgia"/>
          <w:sz w:val="22"/>
          <w:szCs w:val="22"/>
        </w:rPr>
        <w:t>(składane w oryginale i nie starsze niż 1 miesiąc od daty wystawienia), deklaracja</w:t>
      </w:r>
      <w:r w:rsidRPr="002747F2">
        <w:rPr>
          <w:rFonts w:ascii="Georgia" w:hAnsi="Georgia"/>
          <w:i/>
          <w:iCs/>
          <w:sz w:val="22"/>
          <w:szCs w:val="22"/>
        </w:rPr>
        <w:t xml:space="preserve"> </w:t>
      </w:r>
      <w:r w:rsidRPr="002747F2">
        <w:rPr>
          <w:rFonts w:ascii="Georgia" w:hAnsi="Georgia"/>
          <w:sz w:val="22"/>
          <w:szCs w:val="22"/>
        </w:rPr>
        <w:t xml:space="preserve">PIT, przelew bankowy zapłaty podatku dochodowego </w:t>
      </w:r>
      <w:r w:rsidR="007C4219" w:rsidRPr="002747F2">
        <w:rPr>
          <w:rFonts w:ascii="Georgia" w:hAnsi="Georgia"/>
          <w:sz w:val="22"/>
          <w:szCs w:val="22"/>
        </w:rPr>
        <w:br/>
      </w:r>
      <w:r w:rsidRPr="002747F2">
        <w:rPr>
          <w:rFonts w:ascii="Georgia" w:hAnsi="Georgia"/>
          <w:sz w:val="22"/>
          <w:szCs w:val="22"/>
        </w:rPr>
        <w:t>z ostatnich 3 miesięcy</w:t>
      </w:r>
      <w:r w:rsidR="006C0770" w:rsidRPr="002747F2">
        <w:rPr>
          <w:rFonts w:ascii="Georgia" w:hAnsi="Georgia"/>
          <w:sz w:val="22"/>
          <w:szCs w:val="22"/>
        </w:rPr>
        <w:t xml:space="preserve"> </w:t>
      </w:r>
      <w:r w:rsidRPr="002747F2">
        <w:rPr>
          <w:rFonts w:ascii="Georgia" w:hAnsi="Georgia"/>
          <w:sz w:val="22"/>
          <w:szCs w:val="22"/>
        </w:rPr>
        <w:t xml:space="preserve">z oświadczeniem o osiąganych dochodach (wg wzoru Urzędu); </w:t>
      </w:r>
      <w:r w:rsidR="007C4219" w:rsidRPr="002747F2">
        <w:rPr>
          <w:rFonts w:ascii="Georgia" w:hAnsi="Georgia"/>
          <w:sz w:val="22"/>
          <w:szCs w:val="22"/>
        </w:rPr>
        <w:br/>
      </w:r>
      <w:r w:rsidRPr="002747F2">
        <w:rPr>
          <w:rFonts w:ascii="Georgia" w:hAnsi="Georgia"/>
          <w:sz w:val="22"/>
          <w:szCs w:val="22"/>
        </w:rPr>
        <w:t>w przypadku</w:t>
      </w:r>
      <w:r w:rsidRPr="002747F2">
        <w:rPr>
          <w:rFonts w:ascii="Georgia" w:hAnsi="Georgia"/>
          <w:i/>
          <w:iCs/>
          <w:sz w:val="22"/>
          <w:szCs w:val="22"/>
        </w:rPr>
        <w:t xml:space="preserve"> </w:t>
      </w:r>
      <w:r w:rsidRPr="002747F2">
        <w:rPr>
          <w:rFonts w:ascii="Georgia" w:hAnsi="Georgia"/>
          <w:sz w:val="22"/>
          <w:szCs w:val="22"/>
        </w:rPr>
        <w:t>działalności gospodarczej minimalny okres prowadzenia aktualnie</w:t>
      </w:r>
      <w:r w:rsidRPr="002747F2">
        <w:rPr>
          <w:rFonts w:ascii="Georgia" w:hAnsi="Georgia"/>
          <w:i/>
          <w:iCs/>
          <w:sz w:val="22"/>
          <w:szCs w:val="22"/>
        </w:rPr>
        <w:t xml:space="preserve"> </w:t>
      </w:r>
      <w:r w:rsidRPr="002747F2">
        <w:rPr>
          <w:rFonts w:ascii="Georgia" w:hAnsi="Georgia"/>
          <w:sz w:val="22"/>
          <w:szCs w:val="22"/>
        </w:rPr>
        <w:t xml:space="preserve">zarejestrowanej działalności gospodarczej to 6 miesięcy; </w:t>
      </w:r>
    </w:p>
    <w:p w14:paraId="651A0F70" w14:textId="77777777"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i/>
          <w:iCs/>
          <w:sz w:val="22"/>
          <w:szCs w:val="22"/>
        </w:rPr>
        <w:t xml:space="preserve">osoby prowadzące gospodarstwo rolne - </w:t>
      </w:r>
      <w:r w:rsidRPr="002747F2">
        <w:rPr>
          <w:rFonts w:ascii="Georgia" w:hAnsi="Georgia"/>
          <w:sz w:val="22"/>
          <w:szCs w:val="22"/>
        </w:rPr>
        <w:t xml:space="preserve">zaświadczenie z Urzędu Gminy (w oryginale) potwierdzające fakt posiadania lub dzierżawienia gospodarstwa rolnego, określające jego wielkość w hektarach przeliczeniowych i dochodowość roczną oraz zaświadczenie z Urzędu </w:t>
      </w:r>
      <w:r w:rsidRPr="002747F2">
        <w:rPr>
          <w:rFonts w:ascii="Georgia" w:hAnsi="Georgia"/>
          <w:sz w:val="22"/>
          <w:szCs w:val="22"/>
        </w:rPr>
        <w:lastRenderedPageBreak/>
        <w:t>Gminy o niezaleganiu z opłatami podatku rolnego oraz zaświadczenie o niezaleganiu z KRUS;</w:t>
      </w:r>
    </w:p>
    <w:p w14:paraId="33CF26B0" w14:textId="77777777"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sz w:val="22"/>
          <w:szCs w:val="22"/>
        </w:rPr>
        <w:t>w przypadku poręczenia cywilnego  poręczyciel przedkłada oświadczenie o uzyskiwanych dochodach, podając źródła i kwoty dochodu oraz o aktualnych zobowiązaniach finansowych, podając wysokość miesięcznej spłaty zadłużenia oraz imię, nazwisko, adres zamieszkania, numer PESEL, jeżeli został nadany, a także nazwę i numer dokumentu potwierdzającego tożsamość;</w:t>
      </w:r>
    </w:p>
    <w:p w14:paraId="2D0BF01A" w14:textId="77777777" w:rsidR="00053899" w:rsidRPr="002747F2" w:rsidRDefault="00053899" w:rsidP="00BE1BCB">
      <w:pPr>
        <w:pStyle w:val="Akapitzlist"/>
        <w:widowControl w:val="0"/>
        <w:numPr>
          <w:ilvl w:val="0"/>
          <w:numId w:val="30"/>
        </w:numPr>
        <w:tabs>
          <w:tab w:val="left" w:pos="284"/>
        </w:tabs>
        <w:ind w:left="142" w:hanging="284"/>
        <w:jc w:val="both"/>
        <w:rPr>
          <w:rFonts w:ascii="Georgia" w:hAnsi="Georgia"/>
          <w:sz w:val="22"/>
          <w:szCs w:val="22"/>
        </w:rPr>
      </w:pPr>
      <w:r w:rsidRPr="002747F2">
        <w:rPr>
          <w:rFonts w:ascii="Georgia" w:hAnsi="Georgia"/>
          <w:sz w:val="22"/>
          <w:szCs w:val="22"/>
        </w:rPr>
        <w:t>poręczyciel potwierdza własnoręcznym podpisem, pod rygorem odpowiedzialności przewidzianej w art. 233 § 1 ustawy z dnia 6 czerwca 1997 r. - Kodeks karny, prawdziwość informacji zawartych w oświadczeniu, o którym mowa wyżej.</w:t>
      </w:r>
    </w:p>
    <w:p w14:paraId="3E06D7D5" w14:textId="77777777" w:rsidR="00053899" w:rsidRPr="002747F2" w:rsidRDefault="00053899" w:rsidP="00BE1BCB">
      <w:pPr>
        <w:tabs>
          <w:tab w:val="left" w:pos="284"/>
        </w:tabs>
        <w:ind w:hanging="284"/>
        <w:jc w:val="both"/>
        <w:rPr>
          <w:rFonts w:ascii="Georgia" w:hAnsi="Georgia"/>
          <w:b/>
          <w:sz w:val="22"/>
          <w:szCs w:val="22"/>
        </w:rPr>
      </w:pPr>
      <w:r w:rsidRPr="002747F2">
        <w:rPr>
          <w:rFonts w:ascii="Georgia" w:hAnsi="Georgia"/>
          <w:b/>
          <w:sz w:val="22"/>
          <w:szCs w:val="22"/>
        </w:rPr>
        <w:t>2) Zabezpieczenie w postaci poręczenia wekslowego:</w:t>
      </w:r>
    </w:p>
    <w:p w14:paraId="2792DDAC" w14:textId="77777777" w:rsidR="00053899" w:rsidRPr="002747F2" w:rsidRDefault="00053899" w:rsidP="00BE1BCB">
      <w:pPr>
        <w:tabs>
          <w:tab w:val="left" w:pos="284"/>
        </w:tabs>
        <w:ind w:hanging="284"/>
        <w:jc w:val="both"/>
        <w:rPr>
          <w:rFonts w:ascii="Georgia" w:hAnsi="Georgia"/>
          <w:sz w:val="22"/>
          <w:szCs w:val="22"/>
        </w:rPr>
      </w:pPr>
      <w:r w:rsidRPr="002747F2">
        <w:rPr>
          <w:rFonts w:ascii="Georgia" w:hAnsi="Georgia"/>
          <w:sz w:val="22"/>
          <w:szCs w:val="22"/>
        </w:rPr>
        <w:tab/>
        <w:t>Wszystkie dokumenty jak w przypadku poręczenia cywilnego.</w:t>
      </w:r>
    </w:p>
    <w:p w14:paraId="484EDA6A" w14:textId="77777777" w:rsidR="00053899" w:rsidRPr="002747F2" w:rsidRDefault="00053899" w:rsidP="00BE1BCB">
      <w:pPr>
        <w:tabs>
          <w:tab w:val="left" w:pos="284"/>
        </w:tabs>
        <w:ind w:hanging="284"/>
        <w:jc w:val="both"/>
        <w:rPr>
          <w:rFonts w:ascii="Georgia" w:hAnsi="Georgia"/>
          <w:b/>
          <w:sz w:val="22"/>
          <w:szCs w:val="22"/>
        </w:rPr>
      </w:pPr>
      <w:r w:rsidRPr="002747F2">
        <w:rPr>
          <w:rFonts w:ascii="Georgia" w:hAnsi="Georgia"/>
          <w:b/>
          <w:sz w:val="22"/>
          <w:szCs w:val="22"/>
        </w:rPr>
        <w:t>3) Zabezpieczenie w postaci poręczenia prawnego:</w:t>
      </w:r>
    </w:p>
    <w:p w14:paraId="141DE090" w14:textId="77777777" w:rsidR="00053899" w:rsidRPr="002747F2" w:rsidRDefault="00053899" w:rsidP="00BE1BCB">
      <w:pPr>
        <w:pStyle w:val="Akapitzlist"/>
        <w:tabs>
          <w:tab w:val="left" w:pos="284"/>
        </w:tabs>
        <w:ind w:left="0" w:hanging="284"/>
        <w:jc w:val="both"/>
        <w:rPr>
          <w:rFonts w:ascii="Georgia" w:hAnsi="Georgia"/>
          <w:sz w:val="22"/>
          <w:szCs w:val="22"/>
        </w:rPr>
      </w:pPr>
      <w:r w:rsidRPr="002747F2">
        <w:rPr>
          <w:rFonts w:ascii="Georgia" w:hAnsi="Georgia"/>
          <w:sz w:val="22"/>
          <w:szCs w:val="22"/>
        </w:rPr>
        <w:t>Poręczenie osób prawnych lub podmiotów nieposiadających osobowości prawnej, posiadających zdolność do czynności prawnych</w:t>
      </w:r>
      <w:r w:rsidRPr="002747F2">
        <w:rPr>
          <w:rFonts w:ascii="Georgia" w:hAnsi="Georgia"/>
          <w:i/>
          <w:iCs/>
          <w:sz w:val="22"/>
          <w:szCs w:val="22"/>
        </w:rPr>
        <w:t xml:space="preserve">, </w:t>
      </w:r>
      <w:r w:rsidRPr="002747F2">
        <w:rPr>
          <w:rFonts w:ascii="Georgia" w:hAnsi="Georgia"/>
          <w:sz w:val="22"/>
          <w:szCs w:val="22"/>
        </w:rPr>
        <w:t xml:space="preserve">aktualny wydruk z KRS potwierdzający dane rejestrowe podmiotu, zaświadczenie z ZUS i US o niezaleganiu z opłatami wydane nie wcześniej niż 3 miesiące przed dniem podpisania umowy z Wnioskodawcą, kserokopia deklaracji PIT/CIT/bilans, rachunek zysków i strat wraz z potwierdzeniem złożenia w urzędzie skarbowym za ubiegły rok, bieżący rachunek zysków i strat. </w:t>
      </w:r>
    </w:p>
    <w:p w14:paraId="593CB5CC" w14:textId="77777777" w:rsidR="00053899" w:rsidRPr="002747F2" w:rsidRDefault="00053899" w:rsidP="00BE1BCB">
      <w:pPr>
        <w:tabs>
          <w:tab w:val="left" w:pos="284"/>
        </w:tabs>
        <w:ind w:hanging="284"/>
        <w:jc w:val="both"/>
        <w:rPr>
          <w:rFonts w:ascii="Georgia" w:hAnsi="Georgia"/>
          <w:b/>
          <w:sz w:val="22"/>
          <w:szCs w:val="22"/>
        </w:rPr>
      </w:pPr>
      <w:r w:rsidRPr="002747F2">
        <w:rPr>
          <w:rFonts w:ascii="Georgia" w:hAnsi="Georgia"/>
          <w:b/>
          <w:sz w:val="22"/>
          <w:szCs w:val="22"/>
        </w:rPr>
        <w:t>4) Blokada środków zgromadzonych na rachunku bankowym:</w:t>
      </w:r>
    </w:p>
    <w:p w14:paraId="091749E0" w14:textId="77777777"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umowa rachunku lokaty terminowej;</w:t>
      </w:r>
    </w:p>
    <w:p w14:paraId="5D79C607" w14:textId="1F096A93"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pismo z banku zawierające informacje o aktualnym stanie środków finansowych na rachunku lokaty, okresie trwania lokaty, możliwości ustanowienia blokady środków zgromadzonych</w:t>
      </w:r>
      <w:r w:rsidR="00B10C83" w:rsidRPr="002747F2">
        <w:rPr>
          <w:rFonts w:ascii="Georgia" w:hAnsi="Georgia"/>
          <w:sz w:val="22"/>
          <w:szCs w:val="22"/>
        </w:rPr>
        <w:t xml:space="preserve"> </w:t>
      </w:r>
      <w:r w:rsidRPr="002747F2">
        <w:rPr>
          <w:rFonts w:ascii="Georgia" w:hAnsi="Georgia"/>
          <w:sz w:val="22"/>
          <w:szCs w:val="22"/>
        </w:rPr>
        <w:t>na rachunku lokaty na rzecz Urzędu oraz czy nie dokonano na niej cesji i jest wolna od zajęć;</w:t>
      </w:r>
    </w:p>
    <w:p w14:paraId="23AEE877" w14:textId="1FA9E4F0"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 xml:space="preserve">minimalna wymagana wysokość środków wynosi dwukrotność </w:t>
      </w:r>
      <w:bookmarkStart w:id="13" w:name="_Hlk203724922"/>
      <w:r w:rsidRPr="002747F2">
        <w:rPr>
          <w:rFonts w:ascii="Georgia" w:hAnsi="Georgia"/>
          <w:sz w:val="22"/>
          <w:szCs w:val="22"/>
        </w:rPr>
        <w:t>przyznane</w:t>
      </w:r>
      <w:bookmarkEnd w:id="13"/>
      <w:r w:rsidR="00B10C83" w:rsidRPr="002747F2">
        <w:rPr>
          <w:rFonts w:ascii="Georgia" w:hAnsi="Georgia"/>
          <w:sz w:val="22"/>
          <w:szCs w:val="22"/>
        </w:rPr>
        <w:t xml:space="preserve">j refundacji </w:t>
      </w:r>
      <w:r w:rsidR="007C4219" w:rsidRPr="002747F2">
        <w:rPr>
          <w:rFonts w:ascii="Georgia" w:hAnsi="Georgia"/>
          <w:sz w:val="22"/>
          <w:szCs w:val="22"/>
        </w:rPr>
        <w:br/>
      </w:r>
      <w:r w:rsidR="00B10C83" w:rsidRPr="002747F2">
        <w:rPr>
          <w:rFonts w:ascii="Georgia" w:hAnsi="Georgia"/>
          <w:sz w:val="22"/>
          <w:szCs w:val="22"/>
        </w:rPr>
        <w:t>na wyposażenie, doposażenie stanowiska pracy</w:t>
      </w:r>
      <w:r w:rsidRPr="002747F2">
        <w:rPr>
          <w:rFonts w:ascii="Georgia" w:hAnsi="Georgia"/>
          <w:sz w:val="22"/>
          <w:szCs w:val="22"/>
        </w:rPr>
        <w:t>;</w:t>
      </w:r>
    </w:p>
    <w:p w14:paraId="0818E29E" w14:textId="53C08A93"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 xml:space="preserve">blokada rachunku nie może zawierać klauzuli pierwszeństwa płatności zobowiązań </w:t>
      </w:r>
      <w:r w:rsidR="007C4219" w:rsidRPr="002747F2">
        <w:rPr>
          <w:rFonts w:ascii="Georgia" w:hAnsi="Georgia"/>
          <w:sz w:val="22"/>
          <w:szCs w:val="22"/>
        </w:rPr>
        <w:br/>
      </w:r>
      <w:r w:rsidRPr="002747F2">
        <w:rPr>
          <w:rFonts w:ascii="Georgia" w:hAnsi="Georgia"/>
          <w:sz w:val="22"/>
          <w:szCs w:val="22"/>
        </w:rPr>
        <w:t xml:space="preserve">i należności wobec innych podmiotów, w tym banku, w którym zlecono zablokowanie rachunku, przed dyspozycją złożoną przez Urząd; </w:t>
      </w:r>
    </w:p>
    <w:p w14:paraId="3DBA8284" w14:textId="77777777"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blokada rachunku musi zawierać upoważnienie Banku wystawione przez posiadacza rachunku do przekazania środków objętych blokadą na rachunek Urzędu po otrzymaniu oświadczenia Dyrektora Urzędu, że posiadacz rachunku nie wywiązał się z warunków zawartej umowy;</w:t>
      </w:r>
    </w:p>
    <w:p w14:paraId="372DE7DB" w14:textId="77777777" w:rsidR="00053899" w:rsidRPr="002747F2" w:rsidRDefault="00053899" w:rsidP="00BE1BCB">
      <w:pPr>
        <w:pStyle w:val="Akapitzlist"/>
        <w:widowControl w:val="0"/>
        <w:numPr>
          <w:ilvl w:val="0"/>
          <w:numId w:val="31"/>
        </w:numPr>
        <w:tabs>
          <w:tab w:val="left" w:pos="284"/>
        </w:tabs>
        <w:ind w:left="142" w:hanging="284"/>
        <w:jc w:val="both"/>
        <w:rPr>
          <w:rFonts w:ascii="Georgia" w:hAnsi="Georgia"/>
          <w:sz w:val="22"/>
          <w:szCs w:val="22"/>
        </w:rPr>
      </w:pPr>
      <w:r w:rsidRPr="002747F2">
        <w:rPr>
          <w:rFonts w:ascii="Georgia" w:hAnsi="Georgia"/>
          <w:sz w:val="22"/>
          <w:szCs w:val="22"/>
        </w:rPr>
        <w:t xml:space="preserve">okres na jaki jest założona lokata musi </w:t>
      </w:r>
      <w:r w:rsidRPr="002747F2">
        <w:rPr>
          <w:rFonts w:ascii="Georgia" w:hAnsi="Georgia"/>
          <w:b/>
          <w:sz w:val="22"/>
          <w:szCs w:val="22"/>
        </w:rPr>
        <w:t>wynosić minimum 5 lat,</w:t>
      </w:r>
      <w:r w:rsidRPr="002747F2">
        <w:rPr>
          <w:rFonts w:ascii="Georgia" w:hAnsi="Georgia"/>
          <w:sz w:val="22"/>
          <w:szCs w:val="22"/>
        </w:rPr>
        <w:t xml:space="preserve"> a lokata musi być odnawialna, lub do mementu wywiązania się z warunków wynikających z umowy.</w:t>
      </w:r>
    </w:p>
    <w:p w14:paraId="77249798" w14:textId="77777777" w:rsidR="00053899" w:rsidRPr="002747F2" w:rsidRDefault="00053899" w:rsidP="00BE1BCB">
      <w:pPr>
        <w:tabs>
          <w:tab w:val="left" w:pos="284"/>
        </w:tabs>
        <w:ind w:hanging="284"/>
        <w:jc w:val="both"/>
        <w:rPr>
          <w:rFonts w:ascii="Georgia" w:hAnsi="Georgia"/>
          <w:b/>
          <w:sz w:val="22"/>
          <w:szCs w:val="22"/>
        </w:rPr>
      </w:pPr>
      <w:r w:rsidRPr="002747F2">
        <w:rPr>
          <w:rFonts w:ascii="Georgia" w:hAnsi="Georgia"/>
          <w:b/>
          <w:sz w:val="22"/>
          <w:szCs w:val="22"/>
        </w:rPr>
        <w:t>5) Gwarancja bankowa:</w:t>
      </w:r>
    </w:p>
    <w:p w14:paraId="51D896A8" w14:textId="3B51355C" w:rsidR="00053899" w:rsidRPr="002747F2" w:rsidRDefault="00053899" w:rsidP="00BE1BCB">
      <w:pPr>
        <w:tabs>
          <w:tab w:val="left" w:pos="284"/>
        </w:tabs>
        <w:ind w:left="142" w:hanging="284"/>
        <w:jc w:val="both"/>
        <w:rPr>
          <w:rFonts w:ascii="Georgia" w:hAnsi="Georgia"/>
          <w:sz w:val="22"/>
          <w:szCs w:val="22"/>
        </w:rPr>
      </w:pPr>
      <w:r w:rsidRPr="002747F2">
        <w:rPr>
          <w:rFonts w:ascii="Georgia" w:hAnsi="Georgia"/>
          <w:b/>
          <w:bCs/>
          <w:sz w:val="22"/>
          <w:szCs w:val="22"/>
        </w:rPr>
        <w:t>a)</w:t>
      </w:r>
      <w:r w:rsidRPr="002747F2">
        <w:rPr>
          <w:rFonts w:ascii="Georgia" w:hAnsi="Georgia"/>
          <w:sz w:val="22"/>
          <w:szCs w:val="22"/>
        </w:rPr>
        <w:t xml:space="preserve"> informacja z banku o możliwości udzielania gwarancji na okres 5 lat do wysokości dwukrotności przyznan</w:t>
      </w:r>
      <w:r w:rsidR="009E2C4A" w:rsidRPr="002747F2">
        <w:rPr>
          <w:rFonts w:ascii="Georgia" w:hAnsi="Georgia"/>
          <w:sz w:val="22"/>
          <w:szCs w:val="22"/>
        </w:rPr>
        <w:t xml:space="preserve">ej na refundację kosztów wyposażenia lub doposażenia stanowiska pracy </w:t>
      </w:r>
      <w:r w:rsidRPr="002747F2">
        <w:rPr>
          <w:rFonts w:ascii="Georgia" w:hAnsi="Georgia"/>
          <w:sz w:val="22"/>
          <w:szCs w:val="22"/>
        </w:rPr>
        <w:t xml:space="preserve">wraz z odsetkami ustawowymi naliczonymi od dnia jego uzyskania lub do mementu wywiązania się z warunków wynikających z umowy. </w:t>
      </w:r>
    </w:p>
    <w:p w14:paraId="7D188F5B" w14:textId="77777777" w:rsidR="00053899" w:rsidRPr="002747F2" w:rsidRDefault="00053899" w:rsidP="00BE1BCB">
      <w:pPr>
        <w:tabs>
          <w:tab w:val="left" w:pos="284"/>
        </w:tabs>
        <w:ind w:left="142" w:hanging="284"/>
        <w:jc w:val="both"/>
        <w:rPr>
          <w:rFonts w:ascii="Georgia" w:hAnsi="Georgia"/>
          <w:b/>
          <w:sz w:val="22"/>
          <w:szCs w:val="22"/>
        </w:rPr>
      </w:pPr>
      <w:r w:rsidRPr="002747F2">
        <w:rPr>
          <w:rFonts w:ascii="Georgia" w:hAnsi="Georgia"/>
          <w:b/>
          <w:sz w:val="22"/>
          <w:szCs w:val="22"/>
        </w:rPr>
        <w:t>6) Zastaw na prawach lub rzeczach:</w:t>
      </w:r>
    </w:p>
    <w:p w14:paraId="32409E94" w14:textId="1C911CDF" w:rsidR="00053899" w:rsidRPr="002747F2" w:rsidRDefault="00053899" w:rsidP="00BE1BCB">
      <w:pPr>
        <w:pStyle w:val="Akapitzlist"/>
        <w:widowControl w:val="0"/>
        <w:numPr>
          <w:ilvl w:val="0"/>
          <w:numId w:val="32"/>
        </w:numPr>
        <w:tabs>
          <w:tab w:val="left" w:pos="284"/>
        </w:tabs>
        <w:ind w:left="142" w:hanging="284"/>
        <w:jc w:val="both"/>
        <w:rPr>
          <w:rFonts w:ascii="Georgia" w:hAnsi="Georgia"/>
          <w:sz w:val="22"/>
          <w:szCs w:val="22"/>
        </w:rPr>
      </w:pPr>
      <w:r w:rsidRPr="002747F2">
        <w:rPr>
          <w:rFonts w:ascii="Georgia" w:hAnsi="Georgia"/>
          <w:sz w:val="22"/>
          <w:szCs w:val="22"/>
        </w:rPr>
        <w:t>wycena dokonana przez rzeczoznawcę przedmiotu zastawu potwierdzająca wartość przedmiotu zastawu na kwotę co najmniej dwukrotności przyznane</w:t>
      </w:r>
      <w:r w:rsidR="00B10C83" w:rsidRPr="002747F2">
        <w:rPr>
          <w:rFonts w:ascii="Georgia" w:hAnsi="Georgia"/>
          <w:sz w:val="22"/>
          <w:szCs w:val="22"/>
        </w:rPr>
        <w:t>j</w:t>
      </w:r>
      <w:r w:rsidRPr="002747F2">
        <w:rPr>
          <w:rFonts w:ascii="Georgia" w:hAnsi="Georgia"/>
          <w:sz w:val="22"/>
          <w:szCs w:val="22"/>
        </w:rPr>
        <w:t xml:space="preserve"> </w:t>
      </w:r>
      <w:r w:rsidR="00B10C83" w:rsidRPr="002747F2">
        <w:rPr>
          <w:rFonts w:ascii="Georgia" w:hAnsi="Georgia"/>
          <w:sz w:val="22"/>
          <w:szCs w:val="22"/>
        </w:rPr>
        <w:t xml:space="preserve">refundacji </w:t>
      </w:r>
      <w:r w:rsidR="007C4219" w:rsidRPr="002747F2">
        <w:rPr>
          <w:rFonts w:ascii="Georgia" w:hAnsi="Georgia"/>
          <w:sz w:val="22"/>
          <w:szCs w:val="22"/>
        </w:rPr>
        <w:br/>
      </w:r>
      <w:r w:rsidR="00B10C83" w:rsidRPr="002747F2">
        <w:rPr>
          <w:rFonts w:ascii="Georgia" w:hAnsi="Georgia"/>
          <w:sz w:val="22"/>
          <w:szCs w:val="22"/>
        </w:rPr>
        <w:t>na wyposażenie, doposażenie stanowiska pracy</w:t>
      </w:r>
      <w:r w:rsidRPr="002747F2">
        <w:rPr>
          <w:rFonts w:ascii="Georgia" w:hAnsi="Georgia"/>
          <w:sz w:val="22"/>
          <w:szCs w:val="22"/>
        </w:rPr>
        <w:t>;</w:t>
      </w:r>
    </w:p>
    <w:p w14:paraId="74106BCE" w14:textId="77777777" w:rsidR="00053899" w:rsidRPr="002747F2" w:rsidRDefault="00053899" w:rsidP="00BE1BCB">
      <w:pPr>
        <w:pStyle w:val="Akapitzlist"/>
        <w:widowControl w:val="0"/>
        <w:numPr>
          <w:ilvl w:val="0"/>
          <w:numId w:val="32"/>
        </w:numPr>
        <w:tabs>
          <w:tab w:val="left" w:pos="284"/>
        </w:tabs>
        <w:ind w:left="142" w:hanging="284"/>
        <w:jc w:val="both"/>
        <w:rPr>
          <w:rFonts w:ascii="Georgia" w:hAnsi="Georgia"/>
          <w:sz w:val="22"/>
          <w:szCs w:val="22"/>
        </w:rPr>
      </w:pPr>
      <w:r w:rsidRPr="002747F2">
        <w:rPr>
          <w:rFonts w:ascii="Georgia" w:hAnsi="Georgia"/>
          <w:sz w:val="22"/>
          <w:szCs w:val="22"/>
        </w:rPr>
        <w:t xml:space="preserve">dokument potwierdzający </w:t>
      </w:r>
      <w:r w:rsidRPr="002747F2">
        <w:rPr>
          <w:rFonts w:ascii="Georgia" w:hAnsi="Georgia"/>
          <w:b/>
          <w:sz w:val="22"/>
          <w:szCs w:val="22"/>
        </w:rPr>
        <w:t>prawo  własności do przedmiotu zastawu</w:t>
      </w:r>
      <w:r w:rsidRPr="002747F2">
        <w:rPr>
          <w:rFonts w:ascii="Georgia" w:hAnsi="Georgia"/>
          <w:sz w:val="22"/>
          <w:szCs w:val="22"/>
        </w:rPr>
        <w:t xml:space="preserve"> (tj. faktura, rachunek, umowa kupna – sprzedaży zgłoszona do Urzędu Skarbowego).</w:t>
      </w:r>
    </w:p>
    <w:p w14:paraId="3504A816" w14:textId="77777777" w:rsidR="00053899" w:rsidRPr="002747F2" w:rsidRDefault="00053899" w:rsidP="00BE1BCB">
      <w:pPr>
        <w:pStyle w:val="Akapitzlist"/>
        <w:widowControl w:val="0"/>
        <w:numPr>
          <w:ilvl w:val="0"/>
          <w:numId w:val="36"/>
        </w:numPr>
        <w:tabs>
          <w:tab w:val="left" w:pos="284"/>
        </w:tabs>
        <w:ind w:left="0" w:hanging="284"/>
        <w:jc w:val="both"/>
        <w:rPr>
          <w:rFonts w:ascii="Georgia" w:hAnsi="Georgia"/>
          <w:b/>
          <w:sz w:val="22"/>
          <w:szCs w:val="22"/>
        </w:rPr>
      </w:pPr>
      <w:r w:rsidRPr="002747F2">
        <w:rPr>
          <w:rFonts w:ascii="Georgia" w:hAnsi="Georgia"/>
          <w:b/>
          <w:sz w:val="22"/>
          <w:szCs w:val="22"/>
        </w:rPr>
        <w:t>Akt notarialny o poddaniu się egzekucji:</w:t>
      </w:r>
    </w:p>
    <w:p w14:paraId="0EB11D5A" w14:textId="77777777" w:rsidR="00053899" w:rsidRPr="002747F2" w:rsidRDefault="00053899" w:rsidP="00BE1BCB">
      <w:pPr>
        <w:pStyle w:val="Akapitzlist"/>
        <w:widowControl w:val="0"/>
        <w:numPr>
          <w:ilvl w:val="0"/>
          <w:numId w:val="33"/>
        </w:numPr>
        <w:tabs>
          <w:tab w:val="left" w:pos="284"/>
        </w:tabs>
        <w:ind w:left="142" w:hanging="284"/>
        <w:jc w:val="both"/>
        <w:rPr>
          <w:rFonts w:ascii="Georgia" w:hAnsi="Georgia"/>
          <w:sz w:val="22"/>
          <w:szCs w:val="22"/>
        </w:rPr>
      </w:pPr>
      <w:r w:rsidRPr="002747F2">
        <w:rPr>
          <w:rFonts w:ascii="Georgia" w:hAnsi="Georgia"/>
          <w:sz w:val="22"/>
          <w:szCs w:val="22"/>
        </w:rPr>
        <w:t>oświadczenie o stanie majątkowym składane wraz z wnioskiem;</w:t>
      </w:r>
    </w:p>
    <w:p w14:paraId="3BBFB281" w14:textId="0A454797" w:rsidR="00053899" w:rsidRPr="002747F2" w:rsidRDefault="00053899" w:rsidP="00BE1BCB">
      <w:pPr>
        <w:pStyle w:val="Akapitzlist"/>
        <w:widowControl w:val="0"/>
        <w:numPr>
          <w:ilvl w:val="0"/>
          <w:numId w:val="33"/>
        </w:numPr>
        <w:tabs>
          <w:tab w:val="left" w:pos="284"/>
        </w:tabs>
        <w:ind w:left="142" w:hanging="284"/>
        <w:jc w:val="both"/>
        <w:rPr>
          <w:rFonts w:ascii="Georgia" w:hAnsi="Georgia"/>
          <w:sz w:val="22"/>
          <w:szCs w:val="22"/>
        </w:rPr>
      </w:pPr>
      <w:r w:rsidRPr="002747F2">
        <w:rPr>
          <w:rFonts w:ascii="Georgia" w:hAnsi="Georgia"/>
          <w:sz w:val="22"/>
          <w:szCs w:val="22"/>
        </w:rPr>
        <w:t>akt notarialny dotyczyć ma oświadczenia o poddaniu się egzekucji w zakresie zobowiązania</w:t>
      </w:r>
      <w:r w:rsidR="00B10C83" w:rsidRPr="002747F2">
        <w:rPr>
          <w:rFonts w:ascii="Georgia" w:hAnsi="Georgia"/>
          <w:sz w:val="22"/>
          <w:szCs w:val="22"/>
        </w:rPr>
        <w:t xml:space="preserve"> </w:t>
      </w:r>
      <w:r w:rsidRPr="002747F2">
        <w:rPr>
          <w:rFonts w:ascii="Georgia" w:hAnsi="Georgia"/>
          <w:sz w:val="22"/>
          <w:szCs w:val="22"/>
        </w:rPr>
        <w:t>do zapłaty na rzecz Powiatu Zielonogórskiego – Powiatowego Urzędu Pracy w Zielonej Górze wierzytelności wynikającej z zawartej umowy;</w:t>
      </w:r>
    </w:p>
    <w:p w14:paraId="442FCA2B" w14:textId="77777777" w:rsidR="00053899" w:rsidRPr="002747F2" w:rsidRDefault="00053899" w:rsidP="00BE1BCB">
      <w:pPr>
        <w:pStyle w:val="Akapitzlist"/>
        <w:widowControl w:val="0"/>
        <w:numPr>
          <w:ilvl w:val="0"/>
          <w:numId w:val="33"/>
        </w:numPr>
        <w:tabs>
          <w:tab w:val="left" w:pos="284"/>
        </w:tabs>
        <w:ind w:left="142" w:hanging="284"/>
        <w:jc w:val="both"/>
        <w:rPr>
          <w:rFonts w:ascii="Georgia" w:hAnsi="Georgia"/>
          <w:sz w:val="22"/>
          <w:szCs w:val="22"/>
        </w:rPr>
      </w:pPr>
      <w:r w:rsidRPr="002747F2">
        <w:rPr>
          <w:rFonts w:ascii="Georgia" w:hAnsi="Georgia"/>
          <w:sz w:val="22"/>
          <w:szCs w:val="22"/>
        </w:rPr>
        <w:t>akt notarialny powinien być ustanowiony na minimum 5 lat.</w:t>
      </w:r>
    </w:p>
    <w:p w14:paraId="786B9C26" w14:textId="77777777" w:rsidR="00053899" w:rsidRPr="002747F2" w:rsidRDefault="00053899" w:rsidP="00BE1BCB">
      <w:pPr>
        <w:pStyle w:val="Akapitzlist"/>
        <w:widowControl w:val="0"/>
        <w:numPr>
          <w:ilvl w:val="0"/>
          <w:numId w:val="36"/>
        </w:numPr>
        <w:tabs>
          <w:tab w:val="left" w:pos="284"/>
        </w:tabs>
        <w:ind w:left="0" w:hanging="284"/>
        <w:jc w:val="both"/>
        <w:rPr>
          <w:rFonts w:ascii="Georgia" w:hAnsi="Georgia"/>
          <w:b/>
          <w:bCs/>
          <w:sz w:val="22"/>
          <w:szCs w:val="22"/>
        </w:rPr>
      </w:pPr>
      <w:r w:rsidRPr="002747F2">
        <w:rPr>
          <w:rFonts w:ascii="Georgia" w:hAnsi="Georgia"/>
          <w:b/>
          <w:bCs/>
          <w:sz w:val="22"/>
          <w:szCs w:val="22"/>
        </w:rPr>
        <w:t>Weksel in blanco:</w:t>
      </w:r>
    </w:p>
    <w:p w14:paraId="5352576A" w14:textId="77777777" w:rsidR="00053899" w:rsidRPr="002747F2" w:rsidRDefault="00053899" w:rsidP="00BE1BCB">
      <w:pPr>
        <w:pStyle w:val="Akapitzlist"/>
        <w:tabs>
          <w:tab w:val="left" w:pos="284"/>
        </w:tabs>
        <w:ind w:left="0" w:hanging="284"/>
        <w:jc w:val="both"/>
        <w:rPr>
          <w:rFonts w:ascii="Georgia" w:hAnsi="Georgia"/>
          <w:sz w:val="22"/>
          <w:szCs w:val="22"/>
        </w:rPr>
      </w:pPr>
      <w:r w:rsidRPr="002747F2">
        <w:rPr>
          <w:rFonts w:ascii="Georgia" w:hAnsi="Georgia"/>
          <w:sz w:val="22"/>
          <w:szCs w:val="22"/>
        </w:rPr>
        <w:t>Weksel in blanco wystawiony przez Wnioskodawcę.</w:t>
      </w:r>
    </w:p>
    <w:p w14:paraId="18F04FDB" w14:textId="54B41237" w:rsidR="00053899" w:rsidRPr="002747F2" w:rsidRDefault="00053899" w:rsidP="001252FC">
      <w:pPr>
        <w:tabs>
          <w:tab w:val="left" w:pos="709"/>
        </w:tabs>
        <w:ind w:left="-142" w:hanging="425"/>
        <w:jc w:val="both"/>
        <w:rPr>
          <w:rFonts w:ascii="Georgia" w:hAnsi="Georgia"/>
          <w:sz w:val="22"/>
          <w:szCs w:val="22"/>
        </w:rPr>
      </w:pPr>
      <w:r w:rsidRPr="002747F2">
        <w:rPr>
          <w:rFonts w:ascii="Georgia" w:hAnsi="Georgia"/>
          <w:b/>
          <w:bCs/>
          <w:sz w:val="22"/>
          <w:szCs w:val="22"/>
        </w:rPr>
        <w:t>8.</w:t>
      </w:r>
      <w:r w:rsidRPr="002747F2">
        <w:rPr>
          <w:rFonts w:ascii="Georgia" w:hAnsi="Georgia"/>
          <w:sz w:val="22"/>
          <w:szCs w:val="22"/>
        </w:rPr>
        <w:t xml:space="preserve"> W przypadku niespełnienia przez poręczycieli lub formę zabezpieczeń, wymogów określonych niniejszymi Zasadami przyznania </w:t>
      </w:r>
      <w:r w:rsidR="009E2C4A" w:rsidRPr="002747F2">
        <w:rPr>
          <w:rFonts w:ascii="Georgia" w:hAnsi="Georgia"/>
          <w:sz w:val="22"/>
          <w:szCs w:val="22"/>
        </w:rPr>
        <w:t>refundacji</w:t>
      </w:r>
      <w:r w:rsidRPr="002747F2">
        <w:rPr>
          <w:rFonts w:ascii="Georgia" w:hAnsi="Georgia"/>
          <w:sz w:val="22"/>
          <w:szCs w:val="22"/>
        </w:rPr>
        <w:t xml:space="preserve">, ostateczną decyzję w sprawie formy </w:t>
      </w:r>
      <w:r w:rsidRPr="002747F2">
        <w:rPr>
          <w:rFonts w:ascii="Georgia" w:hAnsi="Georgia"/>
          <w:sz w:val="22"/>
          <w:szCs w:val="22"/>
        </w:rPr>
        <w:lastRenderedPageBreak/>
        <w:t>zabezpieczenia, w tym ilości poręczycieli, podejmuje Dyrektor Urzędu uwzględniając wysokość przyznanych środków</w:t>
      </w:r>
      <w:r w:rsidR="006C0770" w:rsidRPr="002747F2">
        <w:rPr>
          <w:rFonts w:ascii="Georgia" w:hAnsi="Georgia"/>
          <w:sz w:val="22"/>
          <w:szCs w:val="22"/>
        </w:rPr>
        <w:t xml:space="preserve"> </w:t>
      </w:r>
      <w:r w:rsidRPr="002747F2">
        <w:rPr>
          <w:rFonts w:ascii="Georgia" w:hAnsi="Georgia"/>
          <w:sz w:val="22"/>
          <w:szCs w:val="22"/>
        </w:rPr>
        <w:t>i osiągane przez poręczycieli dochody.</w:t>
      </w:r>
    </w:p>
    <w:p w14:paraId="56344FEF" w14:textId="060D46F8" w:rsidR="00053899" w:rsidRPr="002747F2" w:rsidRDefault="00053899" w:rsidP="001252FC">
      <w:pPr>
        <w:tabs>
          <w:tab w:val="left" w:pos="284"/>
        </w:tabs>
        <w:ind w:left="-142" w:hanging="425"/>
        <w:jc w:val="both"/>
        <w:rPr>
          <w:rFonts w:ascii="Georgia" w:hAnsi="Georgia"/>
          <w:b/>
          <w:bCs/>
          <w:sz w:val="22"/>
          <w:szCs w:val="22"/>
        </w:rPr>
      </w:pPr>
      <w:r w:rsidRPr="002747F2">
        <w:rPr>
          <w:rFonts w:ascii="Georgia" w:hAnsi="Georgia"/>
          <w:b/>
          <w:bCs/>
          <w:sz w:val="22"/>
          <w:szCs w:val="22"/>
        </w:rPr>
        <w:t xml:space="preserve">9. </w:t>
      </w:r>
      <w:r w:rsidRPr="002747F2">
        <w:rPr>
          <w:rFonts w:ascii="Georgia" w:hAnsi="Georgia"/>
          <w:sz w:val="22"/>
          <w:szCs w:val="22"/>
        </w:rPr>
        <w:t xml:space="preserve">Zwolnienie zabezpieczenia dofinansowania nastąpi po wykonaniu przez wnioskodawcę wszystkich warunków umowy, a </w:t>
      </w:r>
      <w:r w:rsidRPr="002747F2">
        <w:rPr>
          <w:rFonts w:ascii="Georgia" w:hAnsi="Georgia"/>
          <w:bCs/>
          <w:sz w:val="22"/>
          <w:szCs w:val="22"/>
        </w:rPr>
        <w:t xml:space="preserve">w przypadku </w:t>
      </w:r>
      <w:r w:rsidR="00AA7DCA" w:rsidRPr="002747F2">
        <w:rPr>
          <w:rFonts w:ascii="Georgia" w:hAnsi="Georgia"/>
          <w:bCs/>
          <w:sz w:val="22"/>
          <w:szCs w:val="22"/>
        </w:rPr>
        <w:t>wnioskodawców,</w:t>
      </w:r>
      <w:r w:rsidRPr="002747F2">
        <w:rPr>
          <w:rFonts w:ascii="Georgia" w:hAnsi="Georgia"/>
          <w:bCs/>
          <w:sz w:val="22"/>
          <w:szCs w:val="22"/>
        </w:rPr>
        <w:t xml:space="preserve"> któ</w:t>
      </w:r>
      <w:r w:rsidR="00AA7DCA" w:rsidRPr="002747F2">
        <w:rPr>
          <w:rFonts w:ascii="Georgia" w:hAnsi="Georgia"/>
          <w:bCs/>
          <w:sz w:val="22"/>
          <w:szCs w:val="22"/>
        </w:rPr>
        <w:t>rzy</w:t>
      </w:r>
      <w:r w:rsidRPr="002747F2">
        <w:rPr>
          <w:rFonts w:ascii="Georgia" w:hAnsi="Georgia"/>
          <w:bCs/>
          <w:sz w:val="22"/>
          <w:szCs w:val="22"/>
        </w:rPr>
        <w:t xml:space="preserve"> nabędą prawo do odliczenia podatku VAT, </w:t>
      </w:r>
      <w:r w:rsidRPr="002747F2">
        <w:rPr>
          <w:rFonts w:ascii="Georgia" w:hAnsi="Georgia"/>
          <w:sz w:val="22"/>
          <w:szCs w:val="22"/>
        </w:rPr>
        <w:t>po zwrocie równowartości podatku od towarów i usług zakupionych w ramach umowy</w:t>
      </w:r>
      <w:r w:rsidR="007C4219" w:rsidRPr="002747F2">
        <w:rPr>
          <w:rFonts w:ascii="Georgia" w:hAnsi="Georgia"/>
          <w:sz w:val="22"/>
          <w:szCs w:val="22"/>
        </w:rPr>
        <w:br/>
      </w:r>
      <w:r w:rsidRPr="002747F2">
        <w:rPr>
          <w:rFonts w:ascii="Georgia" w:hAnsi="Georgia"/>
          <w:sz w:val="22"/>
          <w:szCs w:val="22"/>
        </w:rPr>
        <w:t xml:space="preserve"> o </w:t>
      </w:r>
      <w:r w:rsidR="006C0770" w:rsidRPr="002747F2">
        <w:rPr>
          <w:rFonts w:ascii="Georgia" w:hAnsi="Georgia"/>
          <w:sz w:val="22"/>
          <w:szCs w:val="22"/>
        </w:rPr>
        <w:t>refundację wyposażenia lub doposażenia stanowiska pracy</w:t>
      </w:r>
      <w:r w:rsidRPr="002747F2">
        <w:rPr>
          <w:rFonts w:ascii="Georgia" w:hAnsi="Georgia"/>
          <w:sz w:val="22"/>
          <w:szCs w:val="22"/>
        </w:rPr>
        <w:t xml:space="preserve">, </w:t>
      </w:r>
      <w:r w:rsidRPr="002747F2">
        <w:rPr>
          <w:rFonts w:ascii="Georgia" w:hAnsi="Georgia"/>
          <w:bCs/>
          <w:sz w:val="22"/>
          <w:szCs w:val="22"/>
        </w:rPr>
        <w:t>zgodnie z ustawą z dnia 11 marca 2004 r. o podatku od towarów i usług.</w:t>
      </w:r>
    </w:p>
    <w:p w14:paraId="136230A7" w14:textId="7883E5B5" w:rsidR="007A364F" w:rsidRPr="002747F2" w:rsidRDefault="00053899" w:rsidP="00864B05">
      <w:pPr>
        <w:tabs>
          <w:tab w:val="left" w:pos="284"/>
        </w:tabs>
        <w:ind w:left="-142" w:hanging="425"/>
        <w:jc w:val="both"/>
        <w:rPr>
          <w:rFonts w:ascii="Georgia" w:hAnsi="Georgia"/>
          <w:b/>
          <w:bCs/>
          <w:sz w:val="22"/>
          <w:szCs w:val="22"/>
        </w:rPr>
      </w:pPr>
      <w:r w:rsidRPr="002747F2">
        <w:rPr>
          <w:rFonts w:ascii="Georgia" w:hAnsi="Georgia"/>
          <w:b/>
          <w:bCs/>
          <w:sz w:val="22"/>
          <w:szCs w:val="22"/>
        </w:rPr>
        <w:t xml:space="preserve">10. </w:t>
      </w:r>
      <w:r w:rsidRPr="002747F2">
        <w:rPr>
          <w:rFonts w:ascii="Georgia" w:hAnsi="Georgia"/>
          <w:sz w:val="22"/>
          <w:szCs w:val="22"/>
        </w:rPr>
        <w:t>Mając na względzie racjonalność wydatkowania środków publicznych, ostateczną decyzję dotyczącą realnego oraz wiarygodnego zabezpieczenia umowy podejmuje Dyrektor Urzędu.</w:t>
      </w:r>
    </w:p>
    <w:p w14:paraId="1F225974" w14:textId="77777777" w:rsidR="00BE1BCB" w:rsidRPr="002747F2" w:rsidRDefault="00BE1BCB" w:rsidP="00053899">
      <w:pPr>
        <w:tabs>
          <w:tab w:val="left" w:pos="284"/>
        </w:tabs>
        <w:jc w:val="both"/>
        <w:rPr>
          <w:rFonts w:ascii="Georgia" w:hAnsi="Georgia"/>
          <w:sz w:val="22"/>
          <w:szCs w:val="22"/>
        </w:rPr>
      </w:pPr>
    </w:p>
    <w:p w14:paraId="087C4C76" w14:textId="77777777" w:rsidR="00053899" w:rsidRPr="002747F2" w:rsidRDefault="00053899" w:rsidP="00053899">
      <w:pPr>
        <w:tabs>
          <w:tab w:val="left" w:pos="284"/>
        </w:tabs>
        <w:jc w:val="center"/>
        <w:rPr>
          <w:rFonts w:ascii="Georgia" w:hAnsi="Georgia"/>
          <w:b/>
          <w:bCs/>
          <w:sz w:val="22"/>
          <w:szCs w:val="22"/>
        </w:rPr>
      </w:pPr>
      <w:r w:rsidRPr="002747F2">
        <w:rPr>
          <w:rFonts w:ascii="Georgia" w:hAnsi="Georgia"/>
          <w:b/>
          <w:bCs/>
          <w:sz w:val="22"/>
          <w:szCs w:val="22"/>
        </w:rPr>
        <w:t>Rozdział V</w:t>
      </w:r>
    </w:p>
    <w:p w14:paraId="64E7FDAC" w14:textId="2575842D" w:rsidR="00AA7DCA" w:rsidRPr="002747F2" w:rsidRDefault="00AA7DCA" w:rsidP="00AA7DCA">
      <w:pPr>
        <w:ind w:left="1077" w:hanging="651"/>
        <w:jc w:val="center"/>
        <w:rPr>
          <w:rFonts w:ascii="Georgia" w:hAnsi="Georgia"/>
          <w:b/>
          <w:sz w:val="22"/>
          <w:szCs w:val="22"/>
        </w:rPr>
      </w:pPr>
      <w:r w:rsidRPr="002747F2">
        <w:rPr>
          <w:rFonts w:ascii="Georgia" w:hAnsi="Georgia"/>
          <w:b/>
          <w:sz w:val="22"/>
          <w:szCs w:val="22"/>
        </w:rPr>
        <w:t>§ 8</w:t>
      </w:r>
    </w:p>
    <w:p w14:paraId="0DC79F03" w14:textId="058D225F" w:rsidR="00D12B67" w:rsidRPr="002747F2" w:rsidRDefault="00AA7DCA" w:rsidP="00D12B67">
      <w:pPr>
        <w:widowControl w:val="0"/>
        <w:numPr>
          <w:ilvl w:val="1"/>
          <w:numId w:val="34"/>
        </w:numPr>
        <w:tabs>
          <w:tab w:val="clear" w:pos="1080"/>
          <w:tab w:val="num" w:pos="0"/>
        </w:tabs>
        <w:ind w:left="-142" w:hanging="426"/>
        <w:jc w:val="both"/>
        <w:rPr>
          <w:rFonts w:ascii="Georgia" w:hAnsi="Georgia"/>
          <w:sz w:val="22"/>
          <w:szCs w:val="22"/>
        </w:rPr>
      </w:pPr>
      <w:r w:rsidRPr="002747F2">
        <w:rPr>
          <w:rFonts w:ascii="Georgia" w:hAnsi="Georgia"/>
          <w:sz w:val="22"/>
          <w:szCs w:val="22"/>
        </w:rPr>
        <w:t xml:space="preserve">W trakcie trwania umowy o refundację </w:t>
      </w:r>
      <w:r w:rsidR="00D12B67" w:rsidRPr="002747F2">
        <w:rPr>
          <w:rFonts w:ascii="Georgia" w:hAnsi="Georgia"/>
          <w:sz w:val="22"/>
          <w:szCs w:val="22"/>
        </w:rPr>
        <w:t xml:space="preserve">pracownicy </w:t>
      </w:r>
      <w:r w:rsidRPr="002747F2">
        <w:rPr>
          <w:rFonts w:ascii="Georgia" w:hAnsi="Georgia"/>
          <w:sz w:val="22"/>
          <w:szCs w:val="22"/>
        </w:rPr>
        <w:t>upoważnieni przez Dyrektora Urzędu mogą przeprowadzić wizyty monitorujące</w:t>
      </w:r>
      <w:r w:rsidR="00D12B67" w:rsidRPr="002747F2">
        <w:rPr>
          <w:rFonts w:ascii="Georgia" w:hAnsi="Georgia"/>
          <w:sz w:val="22"/>
          <w:szCs w:val="22"/>
        </w:rPr>
        <w:t xml:space="preserve"> </w:t>
      </w:r>
      <w:r w:rsidR="00B10C83" w:rsidRPr="002747F2">
        <w:rPr>
          <w:rFonts w:ascii="Georgia" w:hAnsi="Georgia"/>
          <w:sz w:val="22"/>
          <w:szCs w:val="22"/>
        </w:rPr>
        <w:t>lub kontrole</w:t>
      </w:r>
      <w:r w:rsidR="009C72C1" w:rsidRPr="002747F2">
        <w:rPr>
          <w:rFonts w:ascii="Georgia" w:hAnsi="Georgia"/>
          <w:sz w:val="22"/>
          <w:szCs w:val="22"/>
        </w:rPr>
        <w:t xml:space="preserve"> </w:t>
      </w:r>
      <w:r w:rsidRPr="002747F2">
        <w:rPr>
          <w:rFonts w:ascii="Georgia" w:hAnsi="Georgia"/>
          <w:sz w:val="22"/>
          <w:szCs w:val="22"/>
        </w:rPr>
        <w:t>prawidłowość wykorzystania przyznanych środków oraz oceniające prawidłowość wykonywania umowy.</w:t>
      </w:r>
    </w:p>
    <w:p w14:paraId="11AF88C3" w14:textId="46685529" w:rsidR="00D12B67" w:rsidRPr="002747F2" w:rsidRDefault="00D12B67" w:rsidP="00D12B67">
      <w:pPr>
        <w:widowControl w:val="0"/>
        <w:numPr>
          <w:ilvl w:val="1"/>
          <w:numId w:val="34"/>
        </w:numPr>
        <w:tabs>
          <w:tab w:val="clear" w:pos="1080"/>
          <w:tab w:val="num" w:pos="0"/>
        </w:tabs>
        <w:ind w:left="-142" w:hanging="426"/>
        <w:jc w:val="both"/>
        <w:rPr>
          <w:rFonts w:ascii="Georgia" w:hAnsi="Georgia"/>
          <w:b/>
          <w:bCs/>
          <w:sz w:val="22"/>
          <w:szCs w:val="22"/>
        </w:rPr>
      </w:pPr>
      <w:r w:rsidRPr="002747F2">
        <w:rPr>
          <w:rFonts w:ascii="Georgia" w:hAnsi="Georgia"/>
          <w:b/>
          <w:bCs/>
          <w:sz w:val="22"/>
          <w:szCs w:val="22"/>
        </w:rPr>
        <w:t xml:space="preserve">Rozliczenie wydatkowania przez wnioskodawcę otrzymanych środków </w:t>
      </w:r>
      <w:r w:rsidR="007C4219" w:rsidRPr="002747F2">
        <w:rPr>
          <w:rFonts w:ascii="Georgia" w:hAnsi="Georgia"/>
          <w:b/>
          <w:bCs/>
          <w:sz w:val="22"/>
          <w:szCs w:val="22"/>
        </w:rPr>
        <w:br/>
      </w:r>
      <w:r w:rsidRPr="002747F2">
        <w:rPr>
          <w:rFonts w:ascii="Georgia" w:hAnsi="Georgia"/>
          <w:b/>
          <w:bCs/>
          <w:sz w:val="22"/>
          <w:szCs w:val="22"/>
        </w:rPr>
        <w:t>na refundowane stanowisko pracy jest dokonywane w kwocie brutto dla podmiotów nie będących płatnikami VAT oraz w kwocie netto dla płatników VAT.</w:t>
      </w:r>
    </w:p>
    <w:p w14:paraId="5C7AB88A" w14:textId="650A78FD" w:rsidR="00D12B67" w:rsidRPr="002747F2" w:rsidRDefault="00D12B67" w:rsidP="00D12B67">
      <w:pPr>
        <w:widowControl w:val="0"/>
        <w:numPr>
          <w:ilvl w:val="1"/>
          <w:numId w:val="34"/>
        </w:numPr>
        <w:tabs>
          <w:tab w:val="clear" w:pos="1080"/>
          <w:tab w:val="num" w:pos="0"/>
        </w:tabs>
        <w:ind w:left="-142" w:hanging="426"/>
        <w:jc w:val="both"/>
        <w:rPr>
          <w:rFonts w:ascii="Georgia" w:hAnsi="Georgia"/>
          <w:sz w:val="22"/>
          <w:szCs w:val="22"/>
        </w:rPr>
      </w:pPr>
      <w:r w:rsidRPr="002747F2">
        <w:rPr>
          <w:rFonts w:ascii="Georgia" w:hAnsi="Georgia"/>
          <w:sz w:val="22"/>
          <w:szCs w:val="22"/>
        </w:rPr>
        <w:t xml:space="preserve">Dyrektor Urzędu ma prawo żądać od wnioskodawcy w czasie korzystania przez niego ze środków z FP lub EFS, przedstawienia informacji i dokumentów potwierdzających utrzymanie refundowanego stanowiska pracy oraz zatrudnienia skierowanej przez urząd osoby, a także wywiązywanie się z terminowych należności wobec ZUS i Urzędu Skarbowego. </w:t>
      </w:r>
    </w:p>
    <w:p w14:paraId="1A145DCC" w14:textId="5DD073A6" w:rsidR="00D12B67" w:rsidRPr="002747F2" w:rsidRDefault="00D12B67" w:rsidP="00D12B67">
      <w:pPr>
        <w:widowControl w:val="0"/>
        <w:numPr>
          <w:ilvl w:val="1"/>
          <w:numId w:val="34"/>
        </w:numPr>
        <w:tabs>
          <w:tab w:val="clear" w:pos="1080"/>
          <w:tab w:val="num" w:pos="0"/>
        </w:tabs>
        <w:ind w:left="-142" w:hanging="426"/>
        <w:jc w:val="both"/>
        <w:rPr>
          <w:rFonts w:ascii="Georgia" w:hAnsi="Georgia"/>
          <w:b/>
          <w:bCs/>
          <w:sz w:val="22"/>
          <w:szCs w:val="22"/>
        </w:rPr>
      </w:pPr>
      <w:r w:rsidRPr="002747F2">
        <w:rPr>
          <w:rFonts w:ascii="Georgia" w:hAnsi="Georgia"/>
          <w:b/>
          <w:bCs/>
          <w:sz w:val="22"/>
          <w:szCs w:val="22"/>
        </w:rPr>
        <w:t>Umowa pomiędzy Dyrektorem Urzędu a wnioskodawcą zawierana jest w terminie do 1 miesiąca od dnia rozpatrzenia wniosku. Niepodpisanie umowy w terminie traktowane jest jako rezygnacja ze środków.</w:t>
      </w:r>
    </w:p>
    <w:p w14:paraId="0F887C1E" w14:textId="25D29113" w:rsidR="00D12B67" w:rsidRPr="002747F2" w:rsidRDefault="00D12B67" w:rsidP="00D12B67">
      <w:pPr>
        <w:widowControl w:val="0"/>
        <w:numPr>
          <w:ilvl w:val="1"/>
          <w:numId w:val="34"/>
        </w:numPr>
        <w:tabs>
          <w:tab w:val="clear" w:pos="1080"/>
          <w:tab w:val="num" w:pos="0"/>
        </w:tabs>
        <w:ind w:left="-142" w:hanging="426"/>
        <w:jc w:val="both"/>
        <w:rPr>
          <w:rFonts w:ascii="Georgia" w:hAnsi="Georgia"/>
          <w:sz w:val="22"/>
          <w:szCs w:val="22"/>
        </w:rPr>
      </w:pPr>
      <w:r w:rsidRPr="002747F2">
        <w:rPr>
          <w:rFonts w:ascii="Georgia" w:hAnsi="Georgia"/>
          <w:sz w:val="22"/>
          <w:szCs w:val="22"/>
        </w:rPr>
        <w:t>W wyjątkowych przypadkach Dyrektor Urzędu może wyrazić zgodę na przedłużenie terminu określonego w ust. 4.</w:t>
      </w:r>
    </w:p>
    <w:p w14:paraId="34F3F77E" w14:textId="77777777" w:rsidR="00D12B67" w:rsidRPr="002747F2" w:rsidRDefault="00D12B67" w:rsidP="00D12B67">
      <w:pPr>
        <w:widowControl w:val="0"/>
        <w:ind w:left="426"/>
        <w:jc w:val="both"/>
        <w:rPr>
          <w:rFonts w:ascii="Georgia" w:hAnsi="Georgia"/>
          <w:sz w:val="22"/>
          <w:szCs w:val="22"/>
        </w:rPr>
      </w:pPr>
    </w:p>
    <w:p w14:paraId="755F9CFB" w14:textId="77777777" w:rsidR="00AA7DCA" w:rsidRPr="002747F2" w:rsidRDefault="00AA7DCA" w:rsidP="00AA7DCA">
      <w:pPr>
        <w:ind w:left="1077"/>
        <w:jc w:val="center"/>
        <w:rPr>
          <w:rFonts w:ascii="Georgia" w:hAnsi="Georgia"/>
          <w:sz w:val="22"/>
          <w:szCs w:val="22"/>
        </w:rPr>
      </w:pPr>
    </w:p>
    <w:p w14:paraId="70163680" w14:textId="77777777" w:rsidR="00AA7DCA" w:rsidRPr="002747F2" w:rsidRDefault="00AA7DCA" w:rsidP="00AA7DCA">
      <w:pPr>
        <w:ind w:left="1077" w:hanging="651"/>
        <w:jc w:val="center"/>
        <w:rPr>
          <w:rFonts w:ascii="Georgia" w:hAnsi="Georgia"/>
          <w:b/>
          <w:sz w:val="22"/>
          <w:szCs w:val="22"/>
        </w:rPr>
      </w:pPr>
      <w:r w:rsidRPr="002747F2">
        <w:rPr>
          <w:rFonts w:ascii="Georgia" w:hAnsi="Georgia"/>
          <w:b/>
          <w:sz w:val="22"/>
          <w:szCs w:val="22"/>
        </w:rPr>
        <w:t>§ 9</w:t>
      </w:r>
    </w:p>
    <w:p w14:paraId="212330AA" w14:textId="77777777" w:rsidR="007A364F" w:rsidRPr="002747F2" w:rsidRDefault="007A364F" w:rsidP="00AA7DCA">
      <w:pPr>
        <w:ind w:left="1077" w:hanging="651"/>
        <w:jc w:val="center"/>
        <w:rPr>
          <w:rFonts w:ascii="Georgia" w:hAnsi="Georgia"/>
          <w:b/>
          <w:sz w:val="22"/>
          <w:szCs w:val="22"/>
        </w:rPr>
      </w:pPr>
    </w:p>
    <w:p w14:paraId="114E722C" w14:textId="544B1C14" w:rsidR="001252FC" w:rsidRPr="002747F2" w:rsidRDefault="006C0770" w:rsidP="007A364F">
      <w:pPr>
        <w:ind w:left="-567"/>
        <w:jc w:val="both"/>
        <w:rPr>
          <w:rFonts w:ascii="Georgia" w:eastAsia="Calibri" w:hAnsi="Georgia" w:cs="Arial"/>
          <w:sz w:val="22"/>
          <w:szCs w:val="22"/>
        </w:rPr>
      </w:pPr>
      <w:r w:rsidRPr="002747F2">
        <w:rPr>
          <w:rFonts w:ascii="Georgia" w:eastAsia="Calibri" w:hAnsi="Georgia" w:cs="Arial"/>
          <w:sz w:val="22"/>
          <w:szCs w:val="22"/>
        </w:rPr>
        <w:t>Zasady przyznawania refundacji</w:t>
      </w:r>
      <w:r w:rsidR="00AA7DCA" w:rsidRPr="002747F2">
        <w:rPr>
          <w:rFonts w:ascii="Georgia" w:eastAsia="Calibri" w:hAnsi="Georgia" w:cs="Arial"/>
          <w:sz w:val="22"/>
          <w:szCs w:val="22"/>
        </w:rPr>
        <w:t xml:space="preserve"> wchodz</w:t>
      </w:r>
      <w:r w:rsidRPr="002747F2">
        <w:rPr>
          <w:rFonts w:ascii="Georgia" w:eastAsia="Calibri" w:hAnsi="Georgia" w:cs="Arial"/>
          <w:sz w:val="22"/>
          <w:szCs w:val="22"/>
        </w:rPr>
        <w:t>ą</w:t>
      </w:r>
      <w:r w:rsidR="00AA7DCA" w:rsidRPr="002747F2">
        <w:rPr>
          <w:rFonts w:ascii="Georgia" w:eastAsia="Calibri" w:hAnsi="Georgia" w:cs="Arial"/>
          <w:sz w:val="22"/>
          <w:szCs w:val="22"/>
        </w:rPr>
        <w:t xml:space="preserve"> w życie z dniem </w:t>
      </w:r>
      <w:r w:rsidR="001B3D9B" w:rsidRPr="002747F2">
        <w:rPr>
          <w:rFonts w:ascii="Georgia" w:eastAsia="Calibri" w:hAnsi="Georgia" w:cs="Arial"/>
          <w:b/>
          <w:sz w:val="22"/>
          <w:szCs w:val="22"/>
        </w:rPr>
        <w:t>2</w:t>
      </w:r>
      <w:r w:rsidR="0053575F" w:rsidRPr="002747F2">
        <w:rPr>
          <w:rFonts w:ascii="Georgia" w:eastAsia="Calibri" w:hAnsi="Georgia" w:cs="Arial"/>
          <w:b/>
          <w:sz w:val="22"/>
          <w:szCs w:val="22"/>
        </w:rPr>
        <w:t>6.01.2026</w:t>
      </w:r>
      <w:r w:rsidR="00AA7DCA" w:rsidRPr="002747F2">
        <w:rPr>
          <w:rFonts w:ascii="Georgia" w:eastAsia="Calibri" w:hAnsi="Georgia" w:cs="Arial"/>
          <w:b/>
          <w:sz w:val="22"/>
          <w:szCs w:val="22"/>
        </w:rPr>
        <w:t xml:space="preserve"> r. </w:t>
      </w:r>
      <w:r w:rsidR="00D12B67" w:rsidRPr="002747F2">
        <w:rPr>
          <w:rFonts w:ascii="Georgia" w:eastAsia="Calibri" w:hAnsi="Georgia" w:cs="Arial"/>
          <w:sz w:val="22"/>
          <w:szCs w:val="22"/>
        </w:rPr>
        <w:t xml:space="preserve">na podstawie </w:t>
      </w:r>
      <w:r w:rsidR="00AA7DCA" w:rsidRPr="002747F2">
        <w:rPr>
          <w:rFonts w:ascii="Georgia" w:eastAsia="Calibri" w:hAnsi="Georgia" w:cs="Arial"/>
          <w:sz w:val="22"/>
          <w:szCs w:val="22"/>
        </w:rPr>
        <w:t>zarządzeni</w:t>
      </w:r>
      <w:r w:rsidR="00D12B67" w:rsidRPr="002747F2">
        <w:rPr>
          <w:rFonts w:ascii="Georgia" w:eastAsia="Calibri" w:hAnsi="Georgia" w:cs="Arial"/>
          <w:sz w:val="22"/>
          <w:szCs w:val="22"/>
        </w:rPr>
        <w:t>a</w:t>
      </w:r>
      <w:r w:rsidR="00AA7DCA" w:rsidRPr="002747F2">
        <w:rPr>
          <w:rFonts w:ascii="Georgia" w:eastAsia="Calibri" w:hAnsi="Georgia" w:cs="Arial"/>
          <w:sz w:val="22"/>
          <w:szCs w:val="22"/>
        </w:rPr>
        <w:t xml:space="preserve"> Dyrektora Powiatowego Urzędu Pracy w Zielonej Górze.</w:t>
      </w:r>
      <w:r w:rsidR="001252FC" w:rsidRPr="002747F2">
        <w:rPr>
          <w:rFonts w:ascii="Georgia" w:eastAsia="Calibri" w:hAnsi="Georgia" w:cs="Arial"/>
          <w:sz w:val="22"/>
          <w:szCs w:val="22"/>
        </w:rPr>
        <w:t xml:space="preserve"> </w:t>
      </w:r>
      <w:r w:rsidR="001252FC" w:rsidRPr="002747F2">
        <w:rPr>
          <w:rFonts w:ascii="Georgia" w:eastAsia="Calibri" w:hAnsi="Georgia" w:cs="Arial"/>
          <w:sz w:val="22"/>
          <w:szCs w:val="22"/>
        </w:rPr>
        <w:tab/>
      </w:r>
    </w:p>
    <w:p w14:paraId="59D1BD16" w14:textId="77777777" w:rsidR="007A364F" w:rsidRPr="002747F2" w:rsidRDefault="007A364F" w:rsidP="001252FC">
      <w:pPr>
        <w:ind w:left="426"/>
        <w:jc w:val="both"/>
        <w:rPr>
          <w:rFonts w:ascii="Georgia" w:eastAsia="Calibri" w:hAnsi="Georgia" w:cs="Arial"/>
          <w:sz w:val="22"/>
          <w:szCs w:val="22"/>
        </w:rPr>
      </w:pPr>
    </w:p>
    <w:p w14:paraId="5F8F2A5F" w14:textId="0FB625B8" w:rsidR="00AA7DCA" w:rsidRPr="002747F2" w:rsidRDefault="001252FC" w:rsidP="001252FC">
      <w:pPr>
        <w:ind w:left="426"/>
        <w:jc w:val="both"/>
        <w:rPr>
          <w:rFonts w:ascii="Georgia" w:hAnsi="Georgia"/>
          <w:b/>
          <w:sz w:val="22"/>
          <w:szCs w:val="22"/>
        </w:rPr>
      </w:pPr>
      <w:r w:rsidRPr="002747F2">
        <w:rPr>
          <w:rFonts w:ascii="Georgia" w:eastAsia="Calibri" w:hAnsi="Georgia" w:cs="Arial"/>
          <w:sz w:val="22"/>
          <w:szCs w:val="22"/>
        </w:rPr>
        <w:br/>
      </w:r>
      <w:r w:rsidR="00AA7DCA" w:rsidRPr="002747F2">
        <w:rPr>
          <w:sz w:val="24"/>
          <w:szCs w:val="24"/>
        </w:rPr>
        <w:tab/>
      </w:r>
      <w:r w:rsidR="00AA7DCA" w:rsidRPr="002747F2">
        <w:rPr>
          <w:sz w:val="24"/>
          <w:szCs w:val="24"/>
        </w:rPr>
        <w:tab/>
      </w:r>
      <w:r w:rsidR="00AA7DCA" w:rsidRPr="002747F2">
        <w:rPr>
          <w:sz w:val="24"/>
          <w:szCs w:val="24"/>
        </w:rPr>
        <w:tab/>
      </w:r>
      <w:r w:rsidR="00AA7DCA" w:rsidRPr="002747F2">
        <w:rPr>
          <w:sz w:val="24"/>
          <w:szCs w:val="24"/>
        </w:rPr>
        <w:tab/>
      </w:r>
      <w:r w:rsidR="00AA7DCA" w:rsidRPr="002747F2">
        <w:rPr>
          <w:sz w:val="24"/>
          <w:szCs w:val="24"/>
        </w:rPr>
        <w:tab/>
      </w:r>
      <w:bookmarkStart w:id="14" w:name="_Hlk174444054"/>
      <w:r w:rsidR="00AA7DCA" w:rsidRPr="002747F2">
        <w:rPr>
          <w:sz w:val="24"/>
          <w:szCs w:val="24"/>
        </w:rPr>
        <w:t>Powiatowy Urząd Pracy</w:t>
      </w:r>
    </w:p>
    <w:p w14:paraId="12595A74" w14:textId="77777777" w:rsidR="00AA7DCA" w:rsidRPr="002747F2" w:rsidRDefault="00AA7DCA" w:rsidP="00AA7DCA">
      <w:pPr>
        <w:jc w:val="center"/>
        <w:rPr>
          <w:sz w:val="24"/>
          <w:szCs w:val="24"/>
        </w:rPr>
      </w:pPr>
      <w:r w:rsidRPr="002747F2">
        <w:rPr>
          <w:sz w:val="24"/>
          <w:szCs w:val="24"/>
        </w:rPr>
        <w:t>ul. Batorego 126 A, 65-735 Zielona Góra</w:t>
      </w:r>
    </w:p>
    <w:p w14:paraId="08EFC2C0" w14:textId="77777777" w:rsidR="00AA7DCA" w:rsidRPr="002747F2" w:rsidRDefault="00AA7DCA" w:rsidP="00AA7DCA">
      <w:pPr>
        <w:jc w:val="center"/>
        <w:rPr>
          <w:sz w:val="24"/>
          <w:szCs w:val="24"/>
          <w:u w:val="single"/>
          <w:lang w:val="en-US"/>
        </w:rPr>
      </w:pPr>
      <w:r w:rsidRPr="002747F2">
        <w:rPr>
          <w:sz w:val="24"/>
          <w:szCs w:val="24"/>
          <w:lang w:val="en-US"/>
        </w:rPr>
        <w:t xml:space="preserve">e-mail: </w:t>
      </w:r>
      <w:r w:rsidRPr="002747F2">
        <w:rPr>
          <w:rStyle w:val="Hipercze"/>
          <w:color w:val="auto"/>
          <w:sz w:val="24"/>
          <w:szCs w:val="24"/>
          <w:lang w:val="en-US"/>
        </w:rPr>
        <w:t>dotacje@pup.zgora.pl</w:t>
      </w:r>
    </w:p>
    <w:p w14:paraId="710EF279" w14:textId="77777777" w:rsidR="00AA7DCA" w:rsidRPr="002747F2" w:rsidRDefault="00AA7DCA" w:rsidP="00AA7DCA">
      <w:pPr>
        <w:jc w:val="center"/>
        <w:rPr>
          <w:b/>
          <w:sz w:val="24"/>
          <w:szCs w:val="24"/>
          <w:lang w:val="en-US"/>
        </w:rPr>
      </w:pPr>
      <w:r w:rsidRPr="002747F2">
        <w:rPr>
          <w:sz w:val="24"/>
          <w:szCs w:val="24"/>
          <w:lang w:val="en-US"/>
        </w:rPr>
        <w:t xml:space="preserve">tel. </w:t>
      </w:r>
      <w:r w:rsidRPr="002747F2">
        <w:rPr>
          <w:b/>
          <w:sz w:val="24"/>
          <w:szCs w:val="24"/>
          <w:lang w:val="en-US"/>
        </w:rPr>
        <w:t>68-456-56-73</w:t>
      </w:r>
      <w:r w:rsidRPr="002747F2">
        <w:rPr>
          <w:sz w:val="24"/>
          <w:szCs w:val="24"/>
          <w:lang w:val="en-US"/>
        </w:rPr>
        <w:t xml:space="preserve"> </w:t>
      </w:r>
    </w:p>
    <w:p w14:paraId="7863B9F8" w14:textId="097EAE0C" w:rsidR="00A756E0" w:rsidRPr="002747F2" w:rsidRDefault="00AA7DCA" w:rsidP="001252FC">
      <w:pPr>
        <w:jc w:val="center"/>
        <w:rPr>
          <w:sz w:val="24"/>
          <w:szCs w:val="24"/>
          <w:lang w:val="en-US"/>
        </w:rPr>
      </w:pPr>
      <w:r w:rsidRPr="002747F2">
        <w:rPr>
          <w:sz w:val="24"/>
          <w:szCs w:val="24"/>
          <w:lang w:val="en-US"/>
        </w:rPr>
        <w:t>www.pup.zgora.pl</w:t>
      </w:r>
      <w:bookmarkEnd w:id="14"/>
    </w:p>
    <w:sectPr w:rsidR="00A756E0" w:rsidRPr="002747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5BB4" w14:textId="77777777" w:rsidR="00864B05" w:rsidRDefault="00864B05" w:rsidP="00864B05">
      <w:r>
        <w:separator/>
      </w:r>
    </w:p>
  </w:endnote>
  <w:endnote w:type="continuationSeparator" w:id="0">
    <w:p w14:paraId="2C25648B" w14:textId="77777777" w:rsidR="00864B05" w:rsidRDefault="00864B05" w:rsidP="0086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Bradley Hand ITC"/>
    <w:charset w:val="EE"/>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10714"/>
      <w:docPartObj>
        <w:docPartGallery w:val="Page Numbers (Bottom of Page)"/>
        <w:docPartUnique/>
      </w:docPartObj>
    </w:sdtPr>
    <w:sdtEndPr/>
    <w:sdtContent>
      <w:p w14:paraId="06089357" w14:textId="60062C8B" w:rsidR="00864B05" w:rsidRDefault="00864B05">
        <w:pPr>
          <w:pStyle w:val="Stopka"/>
          <w:jc w:val="right"/>
        </w:pPr>
        <w:r>
          <w:fldChar w:fldCharType="begin"/>
        </w:r>
        <w:r>
          <w:instrText>PAGE   \* MERGEFORMAT</w:instrText>
        </w:r>
        <w:r>
          <w:fldChar w:fldCharType="separate"/>
        </w:r>
        <w:r>
          <w:t>2</w:t>
        </w:r>
        <w:r>
          <w:fldChar w:fldCharType="end"/>
        </w:r>
      </w:p>
    </w:sdtContent>
  </w:sdt>
  <w:p w14:paraId="0394911D" w14:textId="77777777" w:rsidR="00864B05" w:rsidRDefault="00864B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F151" w14:textId="77777777" w:rsidR="00864B05" w:rsidRDefault="00864B05" w:rsidP="00864B05">
      <w:r>
        <w:separator/>
      </w:r>
    </w:p>
  </w:footnote>
  <w:footnote w:type="continuationSeparator" w:id="0">
    <w:p w14:paraId="4650ACBB" w14:textId="77777777" w:rsidR="00864B05" w:rsidRDefault="00864B05" w:rsidP="00864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33AC5E6"/>
    <w:name w:val="WW8Num2"/>
    <w:lvl w:ilvl="0">
      <w:start w:val="10"/>
      <w:numFmt w:val="bullet"/>
      <w:lvlText w:val="-"/>
      <w:lvlJc w:val="left"/>
      <w:pPr>
        <w:tabs>
          <w:tab w:val="num" w:pos="360"/>
        </w:tabs>
        <w:ind w:left="360" w:hanging="360"/>
      </w:pPr>
      <w:rPr>
        <w:rFonts w:ascii="StarSymbol" w:hAnsi="StarSymbol"/>
        <w:color w:val="auto"/>
      </w:rPr>
    </w:lvl>
  </w:abstractNum>
  <w:abstractNum w:abstractNumId="1" w15:restartNumberingAfterBreak="0">
    <w:nsid w:val="00000006"/>
    <w:multiLevelType w:val="multilevel"/>
    <w:tmpl w:val="00000006"/>
    <w:lvl w:ilvl="0">
      <w:start w:val="1"/>
      <w:numFmt w:val="decimal"/>
      <w:lvlText w:val="%1."/>
      <w:lvlJc w:val="left"/>
      <w:pPr>
        <w:tabs>
          <w:tab w:val="num" w:pos="1429"/>
        </w:tabs>
        <w:ind w:left="1429" w:hanging="360"/>
      </w:pPr>
      <w:rPr>
        <w:b/>
        <w:bCs/>
      </w:rPr>
    </w:lvl>
    <w:lvl w:ilvl="1">
      <w:start w:val="1"/>
      <w:numFmt w:val="decimal"/>
      <w:lvlText w:val="%2."/>
      <w:lvlJc w:val="left"/>
      <w:pPr>
        <w:tabs>
          <w:tab w:val="num" w:pos="1789"/>
        </w:tabs>
        <w:ind w:left="1789" w:hanging="360"/>
      </w:pPr>
      <w:rPr>
        <w:b/>
        <w:bCs/>
      </w:rPr>
    </w:lvl>
    <w:lvl w:ilvl="2">
      <w:start w:val="1"/>
      <w:numFmt w:val="decimal"/>
      <w:lvlText w:val="%3."/>
      <w:lvlJc w:val="left"/>
      <w:pPr>
        <w:tabs>
          <w:tab w:val="num" w:pos="2149"/>
        </w:tabs>
        <w:ind w:left="2149" w:hanging="360"/>
      </w:pPr>
      <w:rPr>
        <w:b/>
        <w:bCs/>
      </w:rPr>
    </w:lvl>
    <w:lvl w:ilvl="3">
      <w:start w:val="1"/>
      <w:numFmt w:val="decimal"/>
      <w:lvlText w:val="%4."/>
      <w:lvlJc w:val="left"/>
      <w:pPr>
        <w:tabs>
          <w:tab w:val="num" w:pos="2509"/>
        </w:tabs>
        <w:ind w:left="2509" w:hanging="360"/>
      </w:pPr>
      <w:rPr>
        <w:b/>
        <w:bCs/>
      </w:rPr>
    </w:lvl>
    <w:lvl w:ilvl="4">
      <w:start w:val="1"/>
      <w:numFmt w:val="decimal"/>
      <w:lvlText w:val="%5."/>
      <w:lvlJc w:val="left"/>
      <w:pPr>
        <w:tabs>
          <w:tab w:val="num" w:pos="2869"/>
        </w:tabs>
        <w:ind w:left="2869" w:hanging="360"/>
      </w:pPr>
      <w:rPr>
        <w:b/>
        <w:bCs/>
      </w:rPr>
    </w:lvl>
    <w:lvl w:ilvl="5">
      <w:start w:val="1"/>
      <w:numFmt w:val="decimal"/>
      <w:lvlText w:val="%6."/>
      <w:lvlJc w:val="left"/>
      <w:pPr>
        <w:tabs>
          <w:tab w:val="num" w:pos="3229"/>
        </w:tabs>
        <w:ind w:left="3229" w:hanging="360"/>
      </w:pPr>
      <w:rPr>
        <w:b/>
        <w:bCs/>
      </w:rPr>
    </w:lvl>
    <w:lvl w:ilvl="6">
      <w:start w:val="1"/>
      <w:numFmt w:val="decimal"/>
      <w:lvlText w:val="%7."/>
      <w:lvlJc w:val="left"/>
      <w:pPr>
        <w:tabs>
          <w:tab w:val="num" w:pos="3589"/>
        </w:tabs>
        <w:ind w:left="3589" w:hanging="360"/>
      </w:pPr>
      <w:rPr>
        <w:b/>
        <w:bCs/>
      </w:rPr>
    </w:lvl>
    <w:lvl w:ilvl="7">
      <w:start w:val="1"/>
      <w:numFmt w:val="decimal"/>
      <w:lvlText w:val="%8."/>
      <w:lvlJc w:val="left"/>
      <w:pPr>
        <w:tabs>
          <w:tab w:val="num" w:pos="3949"/>
        </w:tabs>
        <w:ind w:left="3949" w:hanging="360"/>
      </w:pPr>
      <w:rPr>
        <w:b/>
        <w:bCs/>
      </w:rPr>
    </w:lvl>
    <w:lvl w:ilvl="8">
      <w:start w:val="1"/>
      <w:numFmt w:val="decimal"/>
      <w:lvlText w:val="%9."/>
      <w:lvlJc w:val="left"/>
      <w:pPr>
        <w:tabs>
          <w:tab w:val="num" w:pos="4309"/>
        </w:tabs>
        <w:ind w:left="4309" w:hanging="360"/>
      </w:pPr>
      <w:rPr>
        <w:b/>
        <w:bCs/>
      </w:rPr>
    </w:lvl>
  </w:abstractNum>
  <w:abstractNum w:abstractNumId="2" w15:restartNumberingAfterBreak="0">
    <w:nsid w:val="00000009"/>
    <w:multiLevelType w:val="singleLevel"/>
    <w:tmpl w:val="646866AA"/>
    <w:name w:val="WW8Num9"/>
    <w:lvl w:ilvl="0">
      <w:start w:val="1"/>
      <w:numFmt w:val="decimal"/>
      <w:lvlText w:val="%1."/>
      <w:lvlJc w:val="left"/>
      <w:pPr>
        <w:tabs>
          <w:tab w:val="num" w:pos="420"/>
        </w:tabs>
        <w:ind w:left="420" w:hanging="360"/>
      </w:pPr>
      <w:rPr>
        <w:b/>
        <w:i w:val="0"/>
        <w:strike w:val="0"/>
      </w:rPr>
    </w:lvl>
  </w:abstractNum>
  <w:abstractNum w:abstractNumId="3" w15:restartNumberingAfterBreak="0">
    <w:nsid w:val="0000000B"/>
    <w:multiLevelType w:val="multilevel"/>
    <w:tmpl w:val="0000000B"/>
    <w:name w:val="WW8Num12"/>
    <w:lvl w:ilvl="0">
      <w:start w:val="1"/>
      <w:numFmt w:val="decimal"/>
      <w:lvlText w:val="%1."/>
      <w:lvlJc w:val="left"/>
      <w:pPr>
        <w:tabs>
          <w:tab w:val="num" w:pos="1440"/>
        </w:tabs>
        <w:ind w:left="1440" w:hanging="360"/>
      </w:pPr>
      <w:rPr>
        <w:b/>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 w15:restartNumberingAfterBreak="0">
    <w:nsid w:val="00000017"/>
    <w:multiLevelType w:val="multilevel"/>
    <w:tmpl w:val="80EA34B8"/>
    <w:lvl w:ilvl="0">
      <w:start w:val="2"/>
      <w:numFmt w:val="decimal"/>
      <w:lvlText w:val="%1."/>
      <w:lvlJc w:val="left"/>
      <w:pPr>
        <w:tabs>
          <w:tab w:val="num" w:pos="720"/>
        </w:tabs>
        <w:ind w:left="720" w:hanging="360"/>
      </w:pPr>
      <w:rPr>
        <w:rFonts w:ascii="Georgia" w:hAnsi="Georgia"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9"/>
    <w:multiLevelType w:val="multilevel"/>
    <w:tmpl w:val="3CCE30E2"/>
    <w:name w:val="WW8Num27"/>
    <w:lvl w:ilvl="0">
      <w:start w:val="8"/>
      <w:numFmt w:val="decimal"/>
      <w:lvlText w:val="%1."/>
      <w:lvlJc w:val="left"/>
      <w:pPr>
        <w:tabs>
          <w:tab w:val="num" w:pos="720"/>
        </w:tabs>
        <w:ind w:left="720" w:hanging="360"/>
      </w:pPr>
      <w:rPr>
        <w:rFonts w:ascii="Symbol" w:hAnsi="Symbol" w:cs="OpenSymbol"/>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B"/>
    <w:multiLevelType w:val="multilevel"/>
    <w:tmpl w:val="BD1A1DAA"/>
    <w:name w:val="WW8Num30"/>
    <w:lvl w:ilvl="0">
      <w:start w:val="1"/>
      <w:numFmt w:val="decimal"/>
      <w:lvlText w:val="%1."/>
      <w:lvlJc w:val="left"/>
      <w:pPr>
        <w:tabs>
          <w:tab w:val="num" w:pos="720"/>
        </w:tabs>
        <w:ind w:left="720" w:hanging="360"/>
      </w:pPr>
      <w:rPr>
        <w:b/>
        <w:bCs/>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653F4D"/>
    <w:multiLevelType w:val="hybridMultilevel"/>
    <w:tmpl w:val="9DAE8E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AF0CDAFC">
      <w:start w:val="1"/>
      <w:numFmt w:val="decimal"/>
      <w:lvlText w:val="%5)"/>
      <w:lvlJc w:val="left"/>
      <w:pPr>
        <w:ind w:left="1211" w:hanging="360"/>
      </w:pPr>
      <w:rPr>
        <w:b/>
        <w:bCs/>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4EE3B6A"/>
    <w:multiLevelType w:val="hybridMultilevel"/>
    <w:tmpl w:val="A2840E9C"/>
    <w:lvl w:ilvl="0" w:tplc="D1F08F64">
      <w:start w:val="1"/>
      <w:numFmt w:val="lowerLetter"/>
      <w:lvlText w:val="%1."/>
      <w:lvlJc w:val="left"/>
      <w:pPr>
        <w:ind w:left="502" w:hanging="360"/>
      </w:pPr>
      <w:rPr>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B91697A"/>
    <w:multiLevelType w:val="hybridMultilevel"/>
    <w:tmpl w:val="6672A312"/>
    <w:lvl w:ilvl="0" w:tplc="8B6AD652">
      <w:start w:val="1"/>
      <w:numFmt w:val="lowerLetter"/>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0D74572A"/>
    <w:multiLevelType w:val="hybridMultilevel"/>
    <w:tmpl w:val="97DA1D28"/>
    <w:lvl w:ilvl="0" w:tplc="0714CF60">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8730C4"/>
    <w:multiLevelType w:val="hybridMultilevel"/>
    <w:tmpl w:val="19400036"/>
    <w:lvl w:ilvl="0" w:tplc="93D28AE4">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8756742"/>
    <w:multiLevelType w:val="multilevel"/>
    <w:tmpl w:val="1B4EF30A"/>
    <w:lvl w:ilvl="0">
      <w:start w:val="1"/>
      <w:numFmt w:val="decimal"/>
      <w:lvlText w:val="%1."/>
      <w:lvlJc w:val="left"/>
      <w:pPr>
        <w:tabs>
          <w:tab w:val="num" w:pos="928"/>
        </w:tabs>
        <w:ind w:left="928" w:hanging="360"/>
      </w:pPr>
      <w:rPr>
        <w:rFonts w:ascii="Georgia" w:hAnsi="Georgia"/>
        <w:b/>
        <w:bCs/>
        <w:sz w:val="22"/>
      </w:rPr>
    </w:lvl>
    <w:lvl w:ilvl="1">
      <w:start w:val="1"/>
      <w:numFmt w:val="decimal"/>
      <w:lvlText w:val="%2."/>
      <w:lvlJc w:val="left"/>
      <w:pPr>
        <w:tabs>
          <w:tab w:val="num" w:pos="1800"/>
        </w:tabs>
        <w:ind w:left="1800" w:hanging="360"/>
      </w:pPr>
      <w:rPr>
        <w:rFonts w:ascii="Georgia" w:hAnsi="Georgia"/>
        <w:b/>
        <w:sz w:val="22"/>
      </w:r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3" w15:restartNumberingAfterBreak="0">
    <w:nsid w:val="1C7B457E"/>
    <w:multiLevelType w:val="hybridMultilevel"/>
    <w:tmpl w:val="657CC67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6292DF12">
      <w:start w:val="1"/>
      <w:numFmt w:val="decimal"/>
      <w:lvlText w:val="%5)"/>
      <w:lvlJc w:val="left"/>
      <w:pPr>
        <w:ind w:left="928" w:hanging="360"/>
      </w:pPr>
      <w:rPr>
        <w:b/>
        <w:bCs/>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E0A2A4C"/>
    <w:multiLevelType w:val="hybridMultilevel"/>
    <w:tmpl w:val="18920F2C"/>
    <w:lvl w:ilvl="0" w:tplc="8704168E">
      <w:start w:val="1"/>
      <w:numFmt w:val="decimal"/>
      <w:lvlText w:val="%1."/>
      <w:lvlJc w:val="left"/>
      <w:pPr>
        <w:ind w:left="360"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CF2766"/>
    <w:multiLevelType w:val="hybridMultilevel"/>
    <w:tmpl w:val="9A541890"/>
    <w:lvl w:ilvl="0" w:tplc="BEB841CC">
      <w:start w:val="1"/>
      <w:numFmt w:val="decimal"/>
      <w:lvlText w:val="%1."/>
      <w:lvlJc w:val="center"/>
      <w:pPr>
        <w:ind w:left="644"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9D2CFA"/>
    <w:multiLevelType w:val="hybridMultilevel"/>
    <w:tmpl w:val="05808330"/>
    <w:lvl w:ilvl="0" w:tplc="04150019">
      <w:start w:val="1"/>
      <w:numFmt w:val="lowerLetter"/>
      <w:lvlText w:val="%1."/>
      <w:lvlJc w:val="left"/>
      <w:pPr>
        <w:ind w:left="720" w:hanging="360"/>
      </w:pPr>
    </w:lvl>
    <w:lvl w:ilvl="1" w:tplc="2CE6E028">
      <w:start w:val="1"/>
      <w:numFmt w:val="decimal"/>
      <w:lvlText w:val="%2)"/>
      <w:lvlJc w:val="left"/>
      <w:pPr>
        <w:ind w:left="502" w:hanging="360"/>
      </w:pPr>
      <w:rPr>
        <w:b/>
        <w:bCs/>
        <w:strike w:val="0"/>
      </w:rPr>
    </w:lvl>
    <w:lvl w:ilvl="2" w:tplc="88B619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CC4B8D"/>
    <w:multiLevelType w:val="hybridMultilevel"/>
    <w:tmpl w:val="4FB07882"/>
    <w:lvl w:ilvl="0" w:tplc="9A74F4E4">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75D48EC"/>
    <w:multiLevelType w:val="hybridMultilevel"/>
    <w:tmpl w:val="308860E8"/>
    <w:lvl w:ilvl="0" w:tplc="0CD6D6BC">
      <w:start w:val="1"/>
      <w:numFmt w:val="lowerLetter"/>
      <w:lvlText w:val="%1)"/>
      <w:lvlJc w:val="left"/>
      <w:pPr>
        <w:ind w:left="928" w:hanging="360"/>
      </w:pPr>
      <w:rPr>
        <w:b/>
        <w:bCs/>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9" w15:restartNumberingAfterBreak="0">
    <w:nsid w:val="345E253E"/>
    <w:multiLevelType w:val="hybridMultilevel"/>
    <w:tmpl w:val="02140F2C"/>
    <w:lvl w:ilvl="0" w:tplc="0F2C7F48">
      <w:start w:val="1"/>
      <w:numFmt w:val="lowerLetter"/>
      <w:lvlText w:val="%1."/>
      <w:lvlJc w:val="left"/>
      <w:pPr>
        <w:ind w:left="502" w:hanging="360"/>
      </w:pPr>
      <w:rPr>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38415098"/>
    <w:multiLevelType w:val="multilevel"/>
    <w:tmpl w:val="23E093C0"/>
    <w:lvl w:ilvl="0">
      <w:start w:val="1"/>
      <w:numFmt w:val="decimal"/>
      <w:lvlText w:val="%1."/>
      <w:lvlJc w:val="left"/>
      <w:pPr>
        <w:tabs>
          <w:tab w:val="num" w:pos="360"/>
        </w:tabs>
        <w:ind w:left="360" w:hanging="360"/>
      </w:pPr>
      <w:rPr>
        <w:rFonts w:ascii="Georgia" w:hAnsi="Georgia"/>
        <w:b/>
        <w:sz w:val="22"/>
      </w:rPr>
    </w:lvl>
    <w:lvl w:ilvl="1">
      <w:start w:val="3"/>
      <w:numFmt w:val="decimal"/>
      <w:lvlText w:val="%2."/>
      <w:lvlJc w:val="left"/>
      <w:pPr>
        <w:tabs>
          <w:tab w:val="num" w:pos="2517"/>
        </w:tabs>
        <w:ind w:left="2517" w:hanging="360"/>
      </w:pPr>
    </w:lvl>
    <w:lvl w:ilvl="2">
      <w:start w:val="1"/>
      <w:numFmt w:val="lowerRoman"/>
      <w:lvlText w:val="%3."/>
      <w:lvlJc w:val="lef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lef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left"/>
      <w:pPr>
        <w:tabs>
          <w:tab w:val="num" w:pos="7557"/>
        </w:tabs>
        <w:ind w:left="7557" w:hanging="180"/>
      </w:pPr>
    </w:lvl>
  </w:abstractNum>
  <w:abstractNum w:abstractNumId="21" w15:restartNumberingAfterBreak="0">
    <w:nsid w:val="3C7219C1"/>
    <w:multiLevelType w:val="hybridMultilevel"/>
    <w:tmpl w:val="706C794A"/>
    <w:lvl w:ilvl="0" w:tplc="48542850">
      <w:start w:val="1"/>
      <w:numFmt w:val="decimal"/>
      <w:lvlText w:val="%1."/>
      <w:lvlJc w:val="left"/>
      <w:pPr>
        <w:ind w:left="7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C73BD"/>
    <w:multiLevelType w:val="hybridMultilevel"/>
    <w:tmpl w:val="B94292C4"/>
    <w:lvl w:ilvl="0" w:tplc="ED56ABDC">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7544AE"/>
    <w:multiLevelType w:val="hybridMultilevel"/>
    <w:tmpl w:val="9DB22B8A"/>
    <w:lvl w:ilvl="0" w:tplc="A790C1C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C409DE"/>
    <w:multiLevelType w:val="hybridMultilevel"/>
    <w:tmpl w:val="84C4D3BC"/>
    <w:lvl w:ilvl="0" w:tplc="78C0D0AA">
      <w:start w:val="7"/>
      <w:numFmt w:val="decimal"/>
      <w:lvlText w:val="%1)"/>
      <w:lvlJc w:val="lef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8116D"/>
    <w:multiLevelType w:val="multilevel"/>
    <w:tmpl w:val="C108FABE"/>
    <w:lvl w:ilvl="0">
      <w:start w:val="1"/>
      <w:numFmt w:val="decimal"/>
      <w:lvlText w:val="%1."/>
      <w:lvlJc w:val="left"/>
      <w:pPr>
        <w:tabs>
          <w:tab w:val="num" w:pos="927"/>
        </w:tabs>
        <w:ind w:left="927" w:hanging="360"/>
      </w:pPr>
      <w:rPr>
        <w:rFonts w:ascii="Georgia" w:hAnsi="Georgia"/>
        <w:b/>
        <w:sz w:val="22"/>
      </w:rPr>
    </w:lvl>
    <w:lvl w:ilvl="1">
      <w:start w:val="1"/>
      <w:numFmt w:val="decimal"/>
      <w:lvlText w:val="%1.%2."/>
      <w:lvlJc w:val="left"/>
      <w:pPr>
        <w:ind w:left="720" w:hanging="720"/>
      </w:pPr>
      <w:rPr>
        <w:rFonts w:ascii="Georgia" w:hAnsi="Georgia"/>
        <w:b/>
        <w:sz w:val="22"/>
      </w:rPr>
    </w:lvl>
    <w:lvl w:ilvl="2">
      <w:start w:val="1"/>
      <w:numFmt w:val="decimal"/>
      <w:lvlText w:val="%1.%2.%3."/>
      <w:lvlJc w:val="left"/>
      <w:pPr>
        <w:ind w:left="720" w:hanging="720"/>
      </w:pPr>
      <w:rPr>
        <w:rFonts w:ascii="Georgia" w:hAnsi="Georgia"/>
        <w:b/>
        <w:sz w:val="22"/>
      </w:rPr>
    </w:lvl>
    <w:lvl w:ilvl="3">
      <w:start w:val="1"/>
      <w:numFmt w:val="decimal"/>
      <w:lvlText w:val="%1.%2.%3.%4."/>
      <w:lvlJc w:val="left"/>
      <w:pPr>
        <w:ind w:left="1080" w:hanging="1080"/>
      </w:pPr>
      <w:rPr>
        <w:rFonts w:ascii="Georgia" w:hAnsi="Georgia"/>
        <w:b/>
        <w:sz w:val="22"/>
      </w:rPr>
    </w:lvl>
    <w:lvl w:ilvl="4">
      <w:start w:val="1"/>
      <w:numFmt w:val="decimal"/>
      <w:lvlText w:val="%1.%2.%3.%4.%5."/>
      <w:lvlJc w:val="left"/>
      <w:pPr>
        <w:ind w:left="1440" w:hanging="1440"/>
      </w:pPr>
      <w:rPr>
        <w:rFonts w:ascii="Georgia" w:hAnsi="Georgia"/>
        <w:b/>
        <w:sz w:val="22"/>
      </w:rPr>
    </w:lvl>
    <w:lvl w:ilvl="5">
      <w:start w:val="1"/>
      <w:numFmt w:val="decimal"/>
      <w:lvlText w:val="%1.%2.%3.%4.%5.%6."/>
      <w:lvlJc w:val="left"/>
      <w:pPr>
        <w:ind w:left="1440" w:hanging="1440"/>
      </w:pPr>
      <w:rPr>
        <w:rFonts w:ascii="Georgia" w:hAnsi="Georgia"/>
        <w:b/>
        <w:sz w:val="22"/>
      </w:rPr>
    </w:lvl>
    <w:lvl w:ilvl="6">
      <w:start w:val="1"/>
      <w:numFmt w:val="decimal"/>
      <w:lvlText w:val="%1.%2.%3.%4.%5.%6.%7."/>
      <w:lvlJc w:val="left"/>
      <w:pPr>
        <w:ind w:left="1800" w:hanging="1800"/>
      </w:pPr>
      <w:rPr>
        <w:rFonts w:ascii="Georgia" w:hAnsi="Georgia"/>
        <w:b/>
        <w:sz w:val="22"/>
      </w:rPr>
    </w:lvl>
    <w:lvl w:ilvl="7">
      <w:start w:val="1"/>
      <w:numFmt w:val="decimal"/>
      <w:lvlText w:val="%1.%2.%3.%4.%5.%6.%7.%8."/>
      <w:lvlJc w:val="left"/>
      <w:pPr>
        <w:ind w:left="1800" w:hanging="1800"/>
      </w:pPr>
      <w:rPr>
        <w:rFonts w:ascii="Georgia" w:hAnsi="Georgia"/>
        <w:b/>
        <w:sz w:val="22"/>
      </w:rPr>
    </w:lvl>
    <w:lvl w:ilvl="8">
      <w:start w:val="1"/>
      <w:numFmt w:val="decimal"/>
      <w:lvlText w:val="%1.%2.%3.%4.%5.%6.%7.%8.%9."/>
      <w:lvlJc w:val="left"/>
      <w:pPr>
        <w:ind w:left="2160" w:hanging="2160"/>
      </w:pPr>
      <w:rPr>
        <w:rFonts w:ascii="Georgia" w:hAnsi="Georgia"/>
        <w:b/>
        <w:sz w:val="22"/>
      </w:rPr>
    </w:lvl>
  </w:abstractNum>
  <w:abstractNum w:abstractNumId="26" w15:restartNumberingAfterBreak="0">
    <w:nsid w:val="478918FA"/>
    <w:multiLevelType w:val="hybridMultilevel"/>
    <w:tmpl w:val="AD8EA912"/>
    <w:lvl w:ilvl="0" w:tplc="49B03440">
      <w:start w:val="1"/>
      <w:numFmt w:val="decimal"/>
      <w:lvlText w:val="%1)"/>
      <w:lvlJc w:val="left"/>
      <w:pPr>
        <w:ind w:left="360" w:hanging="360"/>
      </w:pPr>
      <w:rPr>
        <w:rFonts w:hint="default"/>
        <w:b/>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8B924EA"/>
    <w:multiLevelType w:val="hybridMultilevel"/>
    <w:tmpl w:val="1FE892C0"/>
    <w:lvl w:ilvl="0" w:tplc="04150011">
      <w:start w:val="1"/>
      <w:numFmt w:val="decimal"/>
      <w:lvlText w:val="%1)"/>
      <w:lvlJc w:val="left"/>
      <w:pPr>
        <w:ind w:left="1146" w:hanging="360"/>
      </w:pPr>
    </w:lvl>
    <w:lvl w:ilvl="1" w:tplc="548C0C8C">
      <w:start w:val="1"/>
      <w:numFmt w:val="decimal"/>
      <w:lvlText w:val="%2)"/>
      <w:lvlJc w:val="left"/>
      <w:pPr>
        <w:ind w:left="644" w:hanging="360"/>
      </w:pPr>
      <w:rPr>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D3651A8"/>
    <w:multiLevelType w:val="hybridMultilevel"/>
    <w:tmpl w:val="D04C7742"/>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175834"/>
    <w:multiLevelType w:val="hybridMultilevel"/>
    <w:tmpl w:val="173242AE"/>
    <w:lvl w:ilvl="0" w:tplc="49B03440">
      <w:start w:val="1"/>
      <w:numFmt w:val="decimal"/>
      <w:lvlText w:val="%1)"/>
      <w:lvlJc w:val="left"/>
      <w:pPr>
        <w:ind w:left="786" w:hanging="360"/>
      </w:pPr>
      <w:rPr>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815B80"/>
    <w:multiLevelType w:val="hybridMultilevel"/>
    <w:tmpl w:val="AD8EA912"/>
    <w:lvl w:ilvl="0" w:tplc="FFFFFFFF">
      <w:start w:val="1"/>
      <w:numFmt w:val="decimal"/>
      <w:lvlText w:val="%1)"/>
      <w:lvlJc w:val="left"/>
      <w:pPr>
        <w:ind w:left="360" w:hanging="360"/>
      </w:pPr>
      <w:rPr>
        <w:rFonts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CB55380"/>
    <w:multiLevelType w:val="hybridMultilevel"/>
    <w:tmpl w:val="6BC038DA"/>
    <w:lvl w:ilvl="0" w:tplc="64EE7DDE">
      <w:start w:val="1"/>
      <w:numFmt w:val="decimal"/>
      <w:lvlText w:val="%1)"/>
      <w:lvlJc w:val="left"/>
      <w:pPr>
        <w:ind w:left="502" w:hanging="360"/>
      </w:pPr>
      <w:rPr>
        <w:rFonts w:hint="default"/>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47246AE"/>
    <w:multiLevelType w:val="hybridMultilevel"/>
    <w:tmpl w:val="AC40C3D4"/>
    <w:lvl w:ilvl="0" w:tplc="0F2C7F48">
      <w:start w:val="1"/>
      <w:numFmt w:val="lowerLetter"/>
      <w:lvlText w:val="%1."/>
      <w:lvlJc w:val="left"/>
      <w:pPr>
        <w:ind w:left="928" w:hanging="360"/>
      </w:pPr>
      <w:rPr>
        <w:b/>
        <w:bCs/>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3" w15:restartNumberingAfterBreak="0">
    <w:nsid w:val="6F0D0869"/>
    <w:multiLevelType w:val="hybridMultilevel"/>
    <w:tmpl w:val="A70C2260"/>
    <w:lvl w:ilvl="0" w:tplc="49B0344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2D4A30"/>
    <w:multiLevelType w:val="hybridMultilevel"/>
    <w:tmpl w:val="C22A632C"/>
    <w:lvl w:ilvl="0" w:tplc="00000002">
      <w:start w:val="10"/>
      <w:numFmt w:val="bullet"/>
      <w:lvlText w:val="-"/>
      <w:lvlJc w:val="left"/>
      <w:pPr>
        <w:ind w:left="36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431EAE"/>
    <w:multiLevelType w:val="hybridMultilevel"/>
    <w:tmpl w:val="7D8282E2"/>
    <w:lvl w:ilvl="0" w:tplc="04150019">
      <w:start w:val="1"/>
      <w:numFmt w:val="lowerLetter"/>
      <w:lvlText w:val="%1."/>
      <w:lvlJc w:val="left"/>
      <w:pPr>
        <w:ind w:left="360" w:hanging="360"/>
      </w:pPr>
      <w:rPr>
        <w:rFonts w:hint="default"/>
        <w:b/>
        <w:color w:val="FF0000"/>
      </w:rPr>
    </w:lvl>
    <w:lvl w:ilvl="1" w:tplc="04150011">
      <w:start w:val="1"/>
      <w:numFmt w:val="decimal"/>
      <w:lvlText w:val="%2)"/>
      <w:lvlJc w:val="left"/>
      <w:pPr>
        <w:ind w:left="785" w:hanging="360"/>
      </w:pPr>
      <w:rPr>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49094533">
    <w:abstractNumId w:val="0"/>
  </w:num>
  <w:num w:numId="2" w16cid:durableId="1157263637">
    <w:abstractNumId w:val="1"/>
  </w:num>
  <w:num w:numId="3" w16cid:durableId="1680624294">
    <w:abstractNumId w:val="4"/>
  </w:num>
  <w:num w:numId="4" w16cid:durableId="1885829608">
    <w:abstractNumId w:val="26"/>
  </w:num>
  <w:num w:numId="5" w16cid:durableId="1181161675">
    <w:abstractNumId w:val="15"/>
  </w:num>
  <w:num w:numId="6" w16cid:durableId="1146244928">
    <w:abstractNumId w:val="23"/>
  </w:num>
  <w:num w:numId="7" w16cid:durableId="142358269">
    <w:abstractNumId w:val="31"/>
  </w:num>
  <w:num w:numId="8" w16cid:durableId="1058821310">
    <w:abstractNumId w:val="10"/>
  </w:num>
  <w:num w:numId="9" w16cid:durableId="276645432">
    <w:abstractNumId w:val="30"/>
  </w:num>
  <w:num w:numId="10" w16cid:durableId="2125685072">
    <w:abstractNumId w:val="2"/>
  </w:num>
  <w:num w:numId="11" w16cid:durableId="1347101829">
    <w:abstractNumId w:val="33"/>
  </w:num>
  <w:num w:numId="12" w16cid:durableId="1906722643">
    <w:abstractNumId w:val="29"/>
  </w:num>
  <w:num w:numId="13" w16cid:durableId="707603625">
    <w:abstractNumId w:val="20"/>
  </w:num>
  <w:num w:numId="14" w16cid:durableId="1249463993">
    <w:abstractNumId w:val="6"/>
  </w:num>
  <w:num w:numId="15" w16cid:durableId="1529026018">
    <w:abstractNumId w:val="16"/>
  </w:num>
  <w:num w:numId="16" w16cid:durableId="1641156674">
    <w:abstractNumId w:val="32"/>
  </w:num>
  <w:num w:numId="17" w16cid:durableId="867375132">
    <w:abstractNumId w:val="19"/>
  </w:num>
  <w:num w:numId="18" w16cid:durableId="152333830">
    <w:abstractNumId w:val="8"/>
  </w:num>
  <w:num w:numId="19" w16cid:durableId="297612848">
    <w:abstractNumId w:val="34"/>
  </w:num>
  <w:num w:numId="20" w16cid:durableId="1168787292">
    <w:abstractNumId w:val="18"/>
  </w:num>
  <w:num w:numId="21" w16cid:durableId="393085659">
    <w:abstractNumId w:val="21"/>
  </w:num>
  <w:num w:numId="22" w16cid:durableId="969088786">
    <w:abstractNumId w:val="14"/>
  </w:num>
  <w:num w:numId="23" w16cid:durableId="901671643">
    <w:abstractNumId w:val="27"/>
  </w:num>
  <w:num w:numId="24" w16cid:durableId="1598364476">
    <w:abstractNumId w:val="3"/>
  </w:num>
  <w:num w:numId="25" w16cid:durableId="2040006866">
    <w:abstractNumId w:val="35"/>
  </w:num>
  <w:num w:numId="26" w16cid:durableId="355348980">
    <w:abstractNumId w:val="12"/>
  </w:num>
  <w:num w:numId="27" w16cid:durableId="142016668">
    <w:abstractNumId w:val="28"/>
  </w:num>
  <w:num w:numId="28" w16cid:durableId="1688436398">
    <w:abstractNumId w:val="7"/>
  </w:num>
  <w:num w:numId="29" w16cid:durableId="111948770">
    <w:abstractNumId w:val="13"/>
  </w:num>
  <w:num w:numId="30" w16cid:durableId="2145342522">
    <w:abstractNumId w:val="22"/>
  </w:num>
  <w:num w:numId="31" w16cid:durableId="1808860268">
    <w:abstractNumId w:val="9"/>
  </w:num>
  <w:num w:numId="32" w16cid:durableId="2042902889">
    <w:abstractNumId w:val="17"/>
  </w:num>
  <w:num w:numId="33" w16cid:durableId="1249969044">
    <w:abstractNumId w:val="11"/>
  </w:num>
  <w:num w:numId="34" w16cid:durableId="1874614912">
    <w:abstractNumId w:val="5"/>
  </w:num>
  <w:num w:numId="35" w16cid:durableId="1234388049">
    <w:abstractNumId w:val="25"/>
  </w:num>
  <w:num w:numId="36" w16cid:durableId="15876847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6"/>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5"/>
    <w:rsid w:val="00050553"/>
    <w:rsid w:val="00053899"/>
    <w:rsid w:val="0005481E"/>
    <w:rsid w:val="000767C4"/>
    <w:rsid w:val="001252FC"/>
    <w:rsid w:val="00167B94"/>
    <w:rsid w:val="001A7E29"/>
    <w:rsid w:val="001B3D9B"/>
    <w:rsid w:val="001E2076"/>
    <w:rsid w:val="00200DFA"/>
    <w:rsid w:val="00232FAC"/>
    <w:rsid w:val="00236CE7"/>
    <w:rsid w:val="002374F5"/>
    <w:rsid w:val="002747F2"/>
    <w:rsid w:val="00292BA3"/>
    <w:rsid w:val="002E0B25"/>
    <w:rsid w:val="00336882"/>
    <w:rsid w:val="003B5129"/>
    <w:rsid w:val="00460ECC"/>
    <w:rsid w:val="004756BF"/>
    <w:rsid w:val="004A288A"/>
    <w:rsid w:val="00500982"/>
    <w:rsid w:val="0053575F"/>
    <w:rsid w:val="006626E4"/>
    <w:rsid w:val="00697DE2"/>
    <w:rsid w:val="006B3529"/>
    <w:rsid w:val="006C0770"/>
    <w:rsid w:val="006C1B8F"/>
    <w:rsid w:val="006E49F1"/>
    <w:rsid w:val="007312E9"/>
    <w:rsid w:val="00740BF5"/>
    <w:rsid w:val="00780445"/>
    <w:rsid w:val="00793B8C"/>
    <w:rsid w:val="007A364F"/>
    <w:rsid w:val="007C2C73"/>
    <w:rsid w:val="007C4219"/>
    <w:rsid w:val="007D1207"/>
    <w:rsid w:val="007D6C3C"/>
    <w:rsid w:val="008628AF"/>
    <w:rsid w:val="00864B05"/>
    <w:rsid w:val="008D4347"/>
    <w:rsid w:val="00910F51"/>
    <w:rsid w:val="0095286E"/>
    <w:rsid w:val="0099523A"/>
    <w:rsid w:val="009C72C1"/>
    <w:rsid w:val="009E2C4A"/>
    <w:rsid w:val="009F5CF3"/>
    <w:rsid w:val="009F7C2D"/>
    <w:rsid w:val="00A756E0"/>
    <w:rsid w:val="00A81AD5"/>
    <w:rsid w:val="00AA09DC"/>
    <w:rsid w:val="00AA7DCA"/>
    <w:rsid w:val="00B10C83"/>
    <w:rsid w:val="00B62718"/>
    <w:rsid w:val="00BA170A"/>
    <w:rsid w:val="00BC0D43"/>
    <w:rsid w:val="00BE1BCB"/>
    <w:rsid w:val="00C10AF4"/>
    <w:rsid w:val="00C474D1"/>
    <w:rsid w:val="00CD3204"/>
    <w:rsid w:val="00CE5397"/>
    <w:rsid w:val="00D12B67"/>
    <w:rsid w:val="00D25FF3"/>
    <w:rsid w:val="00D30787"/>
    <w:rsid w:val="00D570BE"/>
    <w:rsid w:val="00D80F56"/>
    <w:rsid w:val="00DB158F"/>
    <w:rsid w:val="00DE164A"/>
    <w:rsid w:val="00E36AFC"/>
    <w:rsid w:val="00E64F3F"/>
    <w:rsid w:val="00E8551A"/>
    <w:rsid w:val="00EA7BF3"/>
    <w:rsid w:val="00EB447C"/>
    <w:rsid w:val="00F119B8"/>
    <w:rsid w:val="00FC1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C877"/>
  <w15:chartTrackingRefBased/>
  <w15:docId w15:val="{492FF970-5735-4237-8F57-98DE4397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BF5"/>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Nagwek1">
    <w:name w:val="heading 1"/>
    <w:basedOn w:val="Normalny"/>
    <w:next w:val="Normalny"/>
    <w:link w:val="Nagwek1Znak"/>
    <w:qFormat/>
    <w:rsid w:val="0074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4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40BF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40BF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40B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40BF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0BF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0BF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0BF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0BF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40BF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40BF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40BF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40BF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40B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0B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0B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0BF5"/>
    <w:rPr>
      <w:rFonts w:eastAsiaTheme="majorEastAsia" w:cstheme="majorBidi"/>
      <w:color w:val="272727" w:themeColor="text1" w:themeTint="D8"/>
    </w:rPr>
  </w:style>
  <w:style w:type="paragraph" w:styleId="Tytu">
    <w:name w:val="Title"/>
    <w:basedOn w:val="Normalny"/>
    <w:next w:val="Normalny"/>
    <w:link w:val="TytuZnak"/>
    <w:uiPriority w:val="10"/>
    <w:qFormat/>
    <w:rsid w:val="00740BF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0B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0B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0B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0BF5"/>
    <w:pPr>
      <w:spacing w:before="160"/>
      <w:jc w:val="center"/>
    </w:pPr>
    <w:rPr>
      <w:i/>
      <w:iCs/>
      <w:color w:val="404040" w:themeColor="text1" w:themeTint="BF"/>
    </w:rPr>
  </w:style>
  <w:style w:type="character" w:customStyle="1" w:styleId="CytatZnak">
    <w:name w:val="Cytat Znak"/>
    <w:basedOn w:val="Domylnaczcionkaakapitu"/>
    <w:link w:val="Cytat"/>
    <w:uiPriority w:val="29"/>
    <w:rsid w:val="00740BF5"/>
    <w:rPr>
      <w:i/>
      <w:iCs/>
      <w:color w:val="404040" w:themeColor="text1" w:themeTint="BF"/>
    </w:rPr>
  </w:style>
  <w:style w:type="paragraph" w:styleId="Akapitzlist">
    <w:name w:val="List Paragraph"/>
    <w:basedOn w:val="Normalny"/>
    <w:uiPriority w:val="34"/>
    <w:qFormat/>
    <w:rsid w:val="00740BF5"/>
    <w:pPr>
      <w:ind w:left="720"/>
      <w:contextualSpacing/>
    </w:pPr>
  </w:style>
  <w:style w:type="character" w:styleId="Wyrnienieintensywne">
    <w:name w:val="Intense Emphasis"/>
    <w:basedOn w:val="Domylnaczcionkaakapitu"/>
    <w:uiPriority w:val="21"/>
    <w:qFormat/>
    <w:rsid w:val="00740BF5"/>
    <w:rPr>
      <w:i/>
      <w:iCs/>
      <w:color w:val="2F5496" w:themeColor="accent1" w:themeShade="BF"/>
    </w:rPr>
  </w:style>
  <w:style w:type="paragraph" w:styleId="Cytatintensywny">
    <w:name w:val="Intense Quote"/>
    <w:basedOn w:val="Normalny"/>
    <w:next w:val="Normalny"/>
    <w:link w:val="CytatintensywnyZnak"/>
    <w:uiPriority w:val="30"/>
    <w:qFormat/>
    <w:rsid w:val="0074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40BF5"/>
    <w:rPr>
      <w:i/>
      <w:iCs/>
      <w:color w:val="2F5496" w:themeColor="accent1" w:themeShade="BF"/>
    </w:rPr>
  </w:style>
  <w:style w:type="character" w:styleId="Odwoanieintensywne">
    <w:name w:val="Intense Reference"/>
    <w:basedOn w:val="Domylnaczcionkaakapitu"/>
    <w:uiPriority w:val="32"/>
    <w:qFormat/>
    <w:rsid w:val="00740BF5"/>
    <w:rPr>
      <w:b/>
      <w:bCs/>
      <w:smallCaps/>
      <w:color w:val="2F5496" w:themeColor="accent1" w:themeShade="BF"/>
      <w:spacing w:val="5"/>
    </w:rPr>
  </w:style>
  <w:style w:type="paragraph" w:customStyle="1" w:styleId="WW-Tekstpodstawowywcity3">
    <w:name w:val="WW-Tekst podstawowy wcięty 3"/>
    <w:basedOn w:val="Normalny"/>
    <w:rsid w:val="00740BF5"/>
    <w:pPr>
      <w:spacing w:line="360" w:lineRule="auto"/>
      <w:ind w:firstLine="709"/>
      <w:jc w:val="both"/>
    </w:pPr>
    <w:rPr>
      <w:sz w:val="24"/>
    </w:rPr>
  </w:style>
  <w:style w:type="paragraph" w:customStyle="1" w:styleId="Tekstpodstawowy21">
    <w:name w:val="Tekst podstawowy 21"/>
    <w:basedOn w:val="Normalny"/>
    <w:rsid w:val="00740BF5"/>
    <w:pPr>
      <w:jc w:val="both"/>
    </w:pPr>
    <w:rPr>
      <w:sz w:val="23"/>
    </w:rPr>
  </w:style>
  <w:style w:type="character" w:styleId="Hipercze">
    <w:name w:val="Hyperlink"/>
    <w:basedOn w:val="Domylnaczcionkaakapitu"/>
    <w:uiPriority w:val="99"/>
    <w:unhideWhenUsed/>
    <w:rsid w:val="00AA7DCA"/>
    <w:rPr>
      <w:color w:val="0563C1" w:themeColor="hyperlink"/>
      <w:u w:val="single"/>
    </w:rPr>
  </w:style>
  <w:style w:type="paragraph" w:customStyle="1" w:styleId="Tekstpodstawowy31">
    <w:name w:val="Tekst podstawowy 31"/>
    <w:basedOn w:val="Normalny"/>
    <w:qFormat/>
    <w:rsid w:val="00D12B67"/>
    <w:pPr>
      <w:widowControl w:val="0"/>
      <w:jc w:val="both"/>
    </w:pPr>
    <w:rPr>
      <w:rFonts w:ascii="Arial" w:eastAsia="SimSun" w:hAnsi="Arial" w:cs="Mangal"/>
      <w:b/>
      <w:sz w:val="24"/>
      <w:szCs w:val="24"/>
    </w:rPr>
  </w:style>
  <w:style w:type="character" w:styleId="Odwoaniedokomentarza">
    <w:name w:val="annotation reference"/>
    <w:basedOn w:val="Domylnaczcionkaakapitu"/>
    <w:uiPriority w:val="99"/>
    <w:semiHidden/>
    <w:unhideWhenUsed/>
    <w:rsid w:val="00BE1BCB"/>
    <w:rPr>
      <w:sz w:val="16"/>
      <w:szCs w:val="16"/>
    </w:rPr>
  </w:style>
  <w:style w:type="paragraph" w:styleId="Tekstkomentarza">
    <w:name w:val="annotation text"/>
    <w:basedOn w:val="Normalny"/>
    <w:link w:val="TekstkomentarzaZnak"/>
    <w:uiPriority w:val="99"/>
    <w:semiHidden/>
    <w:unhideWhenUsed/>
    <w:rsid w:val="00BE1BCB"/>
    <w:rPr>
      <w:rFonts w:cs="Mangal"/>
      <w:szCs w:val="18"/>
    </w:rPr>
  </w:style>
  <w:style w:type="character" w:customStyle="1" w:styleId="TekstkomentarzaZnak">
    <w:name w:val="Tekst komentarza Znak"/>
    <w:basedOn w:val="Domylnaczcionkaakapitu"/>
    <w:link w:val="Tekstkomentarza"/>
    <w:uiPriority w:val="99"/>
    <w:semiHidden/>
    <w:rsid w:val="00BE1BCB"/>
    <w:rPr>
      <w:rFonts w:ascii="Times New Roman" w:eastAsia="Times New Roman" w:hAnsi="Times New Roman" w:cs="Mangal"/>
      <w:kern w:val="0"/>
      <w:sz w:val="20"/>
      <w:szCs w:val="18"/>
      <w:lang w:eastAsia="hi-IN" w:bidi="hi-IN"/>
      <w14:ligatures w14:val="none"/>
    </w:rPr>
  </w:style>
  <w:style w:type="paragraph" w:styleId="Tematkomentarza">
    <w:name w:val="annotation subject"/>
    <w:basedOn w:val="Tekstkomentarza"/>
    <w:next w:val="Tekstkomentarza"/>
    <w:link w:val="TematkomentarzaZnak"/>
    <w:uiPriority w:val="99"/>
    <w:semiHidden/>
    <w:unhideWhenUsed/>
    <w:rsid w:val="00BE1BCB"/>
    <w:rPr>
      <w:b/>
      <w:bCs/>
    </w:rPr>
  </w:style>
  <w:style w:type="character" w:customStyle="1" w:styleId="TematkomentarzaZnak">
    <w:name w:val="Temat komentarza Znak"/>
    <w:basedOn w:val="TekstkomentarzaZnak"/>
    <w:link w:val="Tematkomentarza"/>
    <w:uiPriority w:val="99"/>
    <w:semiHidden/>
    <w:rsid w:val="00BE1BCB"/>
    <w:rPr>
      <w:rFonts w:ascii="Times New Roman" w:eastAsia="Times New Roman" w:hAnsi="Times New Roman" w:cs="Mangal"/>
      <w:b/>
      <w:bCs/>
      <w:kern w:val="0"/>
      <w:sz w:val="20"/>
      <w:szCs w:val="18"/>
      <w:lang w:eastAsia="hi-IN" w:bidi="hi-IN"/>
      <w14:ligatures w14:val="none"/>
    </w:rPr>
  </w:style>
  <w:style w:type="paragraph" w:styleId="Nagwek">
    <w:name w:val="header"/>
    <w:basedOn w:val="Normalny"/>
    <w:link w:val="NagwekZnak"/>
    <w:uiPriority w:val="99"/>
    <w:unhideWhenUsed/>
    <w:rsid w:val="00864B05"/>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864B05"/>
    <w:rPr>
      <w:rFonts w:ascii="Times New Roman" w:eastAsia="Times New Roman" w:hAnsi="Times New Roman" w:cs="Mangal"/>
      <w:kern w:val="0"/>
      <w:sz w:val="20"/>
      <w:szCs w:val="18"/>
      <w:lang w:eastAsia="hi-IN" w:bidi="hi-IN"/>
      <w14:ligatures w14:val="none"/>
    </w:rPr>
  </w:style>
  <w:style w:type="paragraph" w:styleId="Stopka">
    <w:name w:val="footer"/>
    <w:basedOn w:val="Normalny"/>
    <w:link w:val="StopkaZnak"/>
    <w:uiPriority w:val="99"/>
    <w:unhideWhenUsed/>
    <w:rsid w:val="00864B05"/>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864B05"/>
    <w:rPr>
      <w:rFonts w:ascii="Times New Roman" w:eastAsia="Times New Roman" w:hAnsi="Times New Roman" w:cs="Mangal"/>
      <w:kern w:val="0"/>
      <w:sz w:val="20"/>
      <w:szCs w:val="18"/>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15</Pages>
  <Words>8073</Words>
  <Characters>48440</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Ostrowski</dc:creator>
  <cp:keywords/>
  <dc:description/>
  <cp:lastModifiedBy>Daria Bielawska</cp:lastModifiedBy>
  <cp:revision>16</cp:revision>
  <cp:lastPrinted>2025-09-03T07:24:00Z</cp:lastPrinted>
  <dcterms:created xsi:type="dcterms:W3CDTF">2025-07-21T10:40:00Z</dcterms:created>
  <dcterms:modified xsi:type="dcterms:W3CDTF">2026-01-27T07:15:00Z</dcterms:modified>
</cp:coreProperties>
</file>